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6" w:rsidRPr="008B6B3B" w:rsidRDefault="008673B6">
      <w:pPr>
        <w:rPr>
          <w:sz w:val="28"/>
          <w:szCs w:val="28"/>
        </w:rPr>
      </w:pPr>
    </w:p>
    <w:p w:rsidR="00377F5A" w:rsidRPr="008B6B3B" w:rsidRDefault="00377F5A" w:rsidP="00377F5A">
      <w:pPr>
        <w:rPr>
          <w:b/>
          <w:sz w:val="28"/>
          <w:szCs w:val="28"/>
        </w:rPr>
      </w:pPr>
      <w:r w:rsidRPr="008B6B3B">
        <w:rPr>
          <w:b/>
          <w:sz w:val="28"/>
          <w:szCs w:val="28"/>
        </w:rPr>
        <w:t>Практическое занятие № 19</w:t>
      </w:r>
    </w:p>
    <w:p w:rsidR="00377F5A" w:rsidRPr="008B6B3B" w:rsidRDefault="00377F5A" w:rsidP="00377F5A">
      <w:pPr>
        <w:rPr>
          <w:sz w:val="28"/>
          <w:szCs w:val="28"/>
        </w:rPr>
      </w:pPr>
      <w:r w:rsidRPr="008B6B3B">
        <w:rPr>
          <w:sz w:val="28"/>
          <w:szCs w:val="28"/>
        </w:rPr>
        <w:t>Отработка действий при возникновении аварий.</w:t>
      </w:r>
    </w:p>
    <w:p w:rsidR="00377F5A" w:rsidRPr="008B6B3B" w:rsidRDefault="00377F5A" w:rsidP="00377F5A">
      <w:pPr>
        <w:rPr>
          <w:sz w:val="28"/>
          <w:szCs w:val="28"/>
        </w:rPr>
      </w:pPr>
      <w:r w:rsidRPr="008B6B3B">
        <w:rPr>
          <w:sz w:val="28"/>
          <w:szCs w:val="28"/>
        </w:rPr>
        <w:t>Цель: Познакомится с порядком действий аварийно-ремонтных служб при аварийной ситуации.</w:t>
      </w:r>
    </w:p>
    <w:p w:rsidR="00377F5A" w:rsidRPr="008B6B3B" w:rsidRDefault="00377F5A" w:rsidP="00377F5A">
      <w:pPr>
        <w:rPr>
          <w:sz w:val="28"/>
          <w:szCs w:val="28"/>
        </w:rPr>
      </w:pPr>
      <w:r w:rsidRPr="008B6B3B">
        <w:rPr>
          <w:sz w:val="28"/>
          <w:szCs w:val="28"/>
        </w:rPr>
        <w:t>Теоретическая часть.</w:t>
      </w:r>
    </w:p>
    <w:p w:rsidR="00377F5A" w:rsidRPr="008B6B3B" w:rsidRDefault="00377F5A" w:rsidP="00377F5A">
      <w:pPr>
        <w:rPr>
          <w:sz w:val="28"/>
          <w:szCs w:val="28"/>
        </w:rPr>
      </w:pPr>
      <w:r w:rsidRPr="008B6B3B">
        <w:rPr>
          <w:noProof/>
          <w:sz w:val="28"/>
          <w:szCs w:val="28"/>
        </w:rPr>
        <w:drawing>
          <wp:inline distT="0" distB="0" distL="0" distR="0">
            <wp:extent cx="5943600" cy="569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9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3B" w:rsidRPr="008B6B3B" w:rsidRDefault="008B6B3B" w:rsidP="00377F5A">
      <w:pPr>
        <w:rPr>
          <w:sz w:val="28"/>
          <w:szCs w:val="28"/>
        </w:rPr>
      </w:pPr>
      <w:r w:rsidRPr="008B6B3B">
        <w:rPr>
          <w:sz w:val="28"/>
          <w:szCs w:val="28"/>
        </w:rPr>
        <w:t>Задания:</w:t>
      </w:r>
    </w:p>
    <w:p w:rsidR="008B6B3B" w:rsidRPr="008B6B3B" w:rsidRDefault="008B6B3B" w:rsidP="008B6B3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6B3B">
        <w:rPr>
          <w:sz w:val="28"/>
          <w:szCs w:val="28"/>
        </w:rPr>
        <w:t>Познакомится с алгоритмом действий аварийно-ремонтной бригады в случае аварии на примере аварийных ситуаций на городском водопроводе.</w:t>
      </w:r>
    </w:p>
    <w:p w:rsidR="008B6B3B" w:rsidRPr="008B6B3B" w:rsidRDefault="008B6B3B" w:rsidP="008B6B3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6B3B">
        <w:rPr>
          <w:sz w:val="28"/>
          <w:szCs w:val="28"/>
        </w:rPr>
        <w:t>По смоделированным (самими студентами) аварийным ситуациям составить порядок действий аварийно-ремонтной бригады.</w:t>
      </w:r>
    </w:p>
    <w:p w:rsidR="008B6B3B" w:rsidRPr="008B6B3B" w:rsidRDefault="008B6B3B" w:rsidP="008B6B3B">
      <w:pPr>
        <w:pStyle w:val="a3"/>
        <w:rPr>
          <w:sz w:val="28"/>
          <w:szCs w:val="28"/>
        </w:rPr>
      </w:pPr>
    </w:p>
    <w:p w:rsidR="008B6B3B" w:rsidRPr="008B6B3B" w:rsidRDefault="008B6B3B" w:rsidP="008B6B3B">
      <w:pPr>
        <w:pStyle w:val="a3"/>
        <w:rPr>
          <w:sz w:val="28"/>
          <w:szCs w:val="28"/>
        </w:rPr>
      </w:pPr>
    </w:p>
    <w:p w:rsidR="008B6B3B" w:rsidRDefault="008B6B3B" w:rsidP="008B6B3B">
      <w:pPr>
        <w:rPr>
          <w:sz w:val="28"/>
          <w:szCs w:val="28"/>
        </w:rPr>
      </w:pPr>
    </w:p>
    <w:p w:rsidR="008B6B3B" w:rsidRPr="008B6B3B" w:rsidRDefault="008B6B3B" w:rsidP="008B6B3B">
      <w:pPr>
        <w:rPr>
          <w:sz w:val="28"/>
          <w:szCs w:val="28"/>
        </w:rPr>
      </w:pPr>
    </w:p>
    <w:p w:rsidR="008B6B3B" w:rsidRPr="008B6B3B" w:rsidRDefault="008B6B3B" w:rsidP="008B6B3B">
      <w:pPr>
        <w:pStyle w:val="a3"/>
        <w:rPr>
          <w:sz w:val="28"/>
          <w:szCs w:val="28"/>
        </w:rPr>
      </w:pPr>
    </w:p>
    <w:p w:rsidR="00377F5A" w:rsidRPr="008B6B3B" w:rsidRDefault="00377F5A" w:rsidP="00377F5A">
      <w:pPr>
        <w:rPr>
          <w:b/>
          <w:sz w:val="28"/>
          <w:szCs w:val="28"/>
        </w:rPr>
      </w:pPr>
      <w:r w:rsidRPr="008B6B3B">
        <w:rPr>
          <w:b/>
          <w:sz w:val="28"/>
          <w:szCs w:val="28"/>
        </w:rPr>
        <w:t>Практическое занятие № 20</w:t>
      </w:r>
    </w:p>
    <w:p w:rsidR="00377F5A" w:rsidRPr="008B6B3B" w:rsidRDefault="00377F5A" w:rsidP="00377F5A">
      <w:pPr>
        <w:rPr>
          <w:sz w:val="28"/>
          <w:szCs w:val="28"/>
        </w:rPr>
      </w:pPr>
      <w:r w:rsidRPr="008B6B3B">
        <w:rPr>
          <w:sz w:val="28"/>
          <w:szCs w:val="28"/>
        </w:rPr>
        <w:t xml:space="preserve">Составление акта об аварийной ситуации. </w:t>
      </w:r>
    </w:p>
    <w:p w:rsidR="008B6B3B" w:rsidRPr="008B6B3B" w:rsidRDefault="008B6B3B" w:rsidP="00377F5A">
      <w:pPr>
        <w:rPr>
          <w:sz w:val="28"/>
          <w:szCs w:val="28"/>
        </w:rPr>
      </w:pPr>
      <w:r w:rsidRPr="008B6B3B">
        <w:rPr>
          <w:sz w:val="28"/>
          <w:szCs w:val="28"/>
        </w:rPr>
        <w:t>Цель: Познакомиться с формой акта учета об аварийной ситуации и правилами его заполнения.</w:t>
      </w:r>
    </w:p>
    <w:p w:rsidR="008B6B3B" w:rsidRPr="008B6B3B" w:rsidRDefault="008B6B3B" w:rsidP="00377F5A">
      <w:pPr>
        <w:rPr>
          <w:sz w:val="28"/>
          <w:szCs w:val="28"/>
        </w:rPr>
      </w:pPr>
      <w:r w:rsidRPr="008B6B3B">
        <w:rPr>
          <w:sz w:val="28"/>
          <w:szCs w:val="28"/>
        </w:rPr>
        <w:t>Теоретическая часть</w:t>
      </w:r>
    </w:p>
    <w:p w:rsidR="008B6B3B" w:rsidRPr="008B6B3B" w:rsidRDefault="008B6B3B" w:rsidP="00377F5A">
      <w:pPr>
        <w:rPr>
          <w:sz w:val="28"/>
          <w:szCs w:val="28"/>
        </w:rPr>
      </w:pPr>
      <w:r w:rsidRPr="008B6B3B">
        <w:rPr>
          <w:noProof/>
          <w:sz w:val="28"/>
          <w:szCs w:val="28"/>
        </w:rPr>
        <w:drawing>
          <wp:inline distT="0" distB="0" distL="0" distR="0">
            <wp:extent cx="6153386" cy="54197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729" cy="542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B3B">
        <w:rPr>
          <w:noProof/>
          <w:sz w:val="28"/>
          <w:szCs w:val="28"/>
        </w:rPr>
        <w:drawing>
          <wp:inline distT="0" distB="0" distL="0" distR="0">
            <wp:extent cx="6147834" cy="3795823"/>
            <wp:effectExtent l="19050" t="0" r="531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169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3B" w:rsidRDefault="008B6B3B" w:rsidP="00377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8B6B3B" w:rsidRPr="008B6B3B" w:rsidRDefault="008B6B3B" w:rsidP="008B6B3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Ознакомиться с формой акта об аварии</w:t>
      </w:r>
    </w:p>
    <w:p w:rsidR="008B6B3B" w:rsidRPr="006B73A2" w:rsidRDefault="008B6B3B" w:rsidP="008B6B3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смоделированным</w:t>
      </w:r>
      <w:proofErr w:type="gramEnd"/>
      <w:r>
        <w:rPr>
          <w:sz w:val="28"/>
          <w:szCs w:val="28"/>
        </w:rPr>
        <w:t xml:space="preserve"> самими студентами аварийной ситуации составить акт об аварии.</w:t>
      </w:r>
    </w:p>
    <w:p w:rsidR="006B73A2" w:rsidRPr="008B6B3B" w:rsidRDefault="006B73A2" w:rsidP="006B73A2">
      <w:pPr>
        <w:pStyle w:val="a3"/>
        <w:rPr>
          <w:b/>
          <w:sz w:val="28"/>
          <w:szCs w:val="28"/>
        </w:rPr>
      </w:pPr>
    </w:p>
    <w:p w:rsidR="00377F5A" w:rsidRPr="008B6B3B" w:rsidRDefault="00377F5A" w:rsidP="00377F5A">
      <w:pPr>
        <w:rPr>
          <w:b/>
          <w:sz w:val="28"/>
          <w:szCs w:val="28"/>
        </w:rPr>
      </w:pPr>
      <w:r w:rsidRPr="008B6B3B">
        <w:rPr>
          <w:b/>
          <w:sz w:val="28"/>
          <w:szCs w:val="28"/>
        </w:rPr>
        <w:t>Практическое занятие № 21</w:t>
      </w:r>
    </w:p>
    <w:p w:rsidR="00377F5A" w:rsidRDefault="00377F5A" w:rsidP="00377F5A">
      <w:pPr>
        <w:rPr>
          <w:sz w:val="28"/>
          <w:szCs w:val="28"/>
        </w:rPr>
      </w:pPr>
      <w:r w:rsidRPr="008B6B3B">
        <w:rPr>
          <w:sz w:val="28"/>
          <w:szCs w:val="28"/>
        </w:rPr>
        <w:t>Разбор аварийной ситуации.</w:t>
      </w:r>
    </w:p>
    <w:p w:rsidR="006B73A2" w:rsidRDefault="006B73A2" w:rsidP="00377F5A">
      <w:pPr>
        <w:rPr>
          <w:sz w:val="28"/>
          <w:szCs w:val="28"/>
        </w:rPr>
      </w:pPr>
      <w:r>
        <w:rPr>
          <w:sz w:val="28"/>
          <w:szCs w:val="28"/>
        </w:rPr>
        <w:t>Цель: Разобрать порядок действий всех служб коммунального хозяйства при аварийной ситуации.</w:t>
      </w:r>
    </w:p>
    <w:p w:rsidR="006B73A2" w:rsidRPr="008B6B3B" w:rsidRDefault="006B73A2" w:rsidP="00377F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3043" cy="59861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61" cy="598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5A" w:rsidRDefault="006B73A2" w:rsidP="00377F5A">
      <w:pPr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6B73A2" w:rsidRDefault="006B73A2" w:rsidP="006B73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Рассмотреть аварийную ситуацию и прописать все действия служб ЖКХ.</w:t>
      </w:r>
    </w:p>
    <w:p w:rsidR="006B73A2" w:rsidRDefault="006B73A2" w:rsidP="006B73A2">
      <w:pPr>
        <w:rPr>
          <w:sz w:val="28"/>
          <w:szCs w:val="28"/>
        </w:rPr>
      </w:pPr>
    </w:p>
    <w:p w:rsidR="00246816" w:rsidRDefault="00246816" w:rsidP="006B73A2">
      <w:pPr>
        <w:rPr>
          <w:sz w:val="28"/>
          <w:szCs w:val="28"/>
        </w:rPr>
      </w:pPr>
    </w:p>
    <w:p w:rsidR="006B73A2" w:rsidRDefault="006B73A2" w:rsidP="006B73A2">
      <w:pPr>
        <w:rPr>
          <w:sz w:val="28"/>
          <w:szCs w:val="28"/>
        </w:rPr>
      </w:pPr>
    </w:p>
    <w:p w:rsidR="006B73A2" w:rsidRDefault="006B73A2" w:rsidP="006B73A2">
      <w:pPr>
        <w:jc w:val="center"/>
        <w:rPr>
          <w:b/>
          <w:sz w:val="28"/>
          <w:szCs w:val="28"/>
        </w:rPr>
      </w:pPr>
      <w:r w:rsidRPr="006B73A2">
        <w:rPr>
          <w:b/>
          <w:sz w:val="28"/>
          <w:szCs w:val="28"/>
        </w:rPr>
        <w:t>Тема: Ресурсосбережение в жилищно-коммунальном хозяйстве.</w:t>
      </w:r>
    </w:p>
    <w:p w:rsidR="00246816" w:rsidRDefault="00246816" w:rsidP="006B73A2">
      <w:pPr>
        <w:jc w:val="center"/>
        <w:rPr>
          <w:b/>
          <w:sz w:val="28"/>
          <w:szCs w:val="28"/>
        </w:rPr>
      </w:pPr>
    </w:p>
    <w:p w:rsidR="006B73A2" w:rsidRDefault="00246816" w:rsidP="006B7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Энергосберег</w:t>
      </w:r>
      <w:r w:rsidR="006B73A2">
        <w:rPr>
          <w:b/>
          <w:sz w:val="28"/>
          <w:szCs w:val="28"/>
        </w:rPr>
        <w:t xml:space="preserve">ающие мероприятия </w:t>
      </w:r>
      <w:r>
        <w:rPr>
          <w:b/>
          <w:sz w:val="28"/>
          <w:szCs w:val="28"/>
        </w:rPr>
        <w:t>в системах водоснабжения.</w:t>
      </w:r>
    </w:p>
    <w:p w:rsidR="006B73A2" w:rsidRPr="00246816" w:rsidRDefault="006B73A2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color w:val="000000"/>
          <w:sz w:val="28"/>
          <w:szCs w:val="28"/>
        </w:rPr>
        <w:t>Конечной целью внедрения энергосберегающих мероприятий в системах водоснабжения является уменьшение неучтенных расходов и потерь воды.</w:t>
      </w:r>
    </w:p>
    <w:p w:rsidR="006B73A2" w:rsidRPr="00246816" w:rsidRDefault="006B73A2" w:rsidP="00246816">
      <w:pPr>
        <w:shd w:val="clear" w:color="auto" w:fill="FFFFFF" w:themeFill="background1"/>
        <w:ind w:firstLine="227"/>
        <w:jc w:val="both"/>
        <w:rPr>
          <w:color w:val="000000"/>
          <w:sz w:val="28"/>
          <w:szCs w:val="28"/>
        </w:rPr>
      </w:pPr>
      <w:r w:rsidRPr="00246816">
        <w:rPr>
          <w:color w:val="000000"/>
          <w:sz w:val="28"/>
          <w:szCs w:val="28"/>
        </w:rPr>
        <w:t>В системах водоснабжения имеются неучтенные полезные расходы воды и потери воды из водопроводной сети и емкостных сооружений.</w:t>
      </w:r>
    </w:p>
    <w:p w:rsidR="006B73A2" w:rsidRPr="00246816" w:rsidRDefault="006B73A2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i/>
          <w:iCs/>
          <w:color w:val="000000"/>
          <w:sz w:val="28"/>
          <w:szCs w:val="28"/>
        </w:rPr>
        <w:t>Неучтенные расходы воды</w:t>
      </w:r>
      <w:r w:rsidRPr="00246816">
        <w:rPr>
          <w:color w:val="000000"/>
          <w:sz w:val="28"/>
          <w:szCs w:val="28"/>
        </w:rPr>
        <w:t xml:space="preserve"> делятся </w:t>
      </w:r>
      <w:proofErr w:type="gramStart"/>
      <w:r w:rsidRPr="00246816">
        <w:rPr>
          <w:color w:val="000000"/>
          <w:sz w:val="28"/>
          <w:szCs w:val="28"/>
        </w:rPr>
        <w:t>на</w:t>
      </w:r>
      <w:proofErr w:type="gramEnd"/>
      <w:r w:rsidRPr="00246816">
        <w:rPr>
          <w:color w:val="000000"/>
          <w:sz w:val="28"/>
          <w:szCs w:val="28"/>
        </w:rPr>
        <w:t>:</w:t>
      </w:r>
    </w:p>
    <w:p w:rsidR="006B73A2" w:rsidRPr="00246816" w:rsidRDefault="006B73A2" w:rsidP="00246816">
      <w:pPr>
        <w:numPr>
          <w:ilvl w:val="0"/>
          <w:numId w:val="5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технологические (расходы воды на собственные нужды, на противопожарные нужды, на нужды городского хозяйства);</w:t>
      </w:r>
    </w:p>
    <w:p w:rsidR="006B73A2" w:rsidRPr="00246816" w:rsidRDefault="006B73A2" w:rsidP="00246816">
      <w:pPr>
        <w:numPr>
          <w:ilvl w:val="0"/>
          <w:numId w:val="5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 xml:space="preserve">• организационно-учетные (погрешность средств измерения, </w:t>
      </w:r>
      <w:proofErr w:type="spellStart"/>
      <w:r w:rsidRPr="00246816">
        <w:rPr>
          <w:color w:val="242424"/>
          <w:sz w:val="28"/>
          <w:szCs w:val="28"/>
        </w:rPr>
        <w:t>не-одновременность</w:t>
      </w:r>
      <w:proofErr w:type="spellEnd"/>
      <w:r w:rsidRPr="00246816">
        <w:rPr>
          <w:color w:val="242424"/>
          <w:sz w:val="28"/>
          <w:szCs w:val="28"/>
        </w:rPr>
        <w:t xml:space="preserve"> снятия показаний приборов).</w:t>
      </w:r>
    </w:p>
    <w:p w:rsidR="006B73A2" w:rsidRPr="00246816" w:rsidRDefault="006B73A2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i/>
          <w:iCs/>
          <w:color w:val="000000"/>
          <w:sz w:val="28"/>
          <w:szCs w:val="28"/>
        </w:rPr>
        <w:t>Потери воды из водопроводной сети и емкостных сооружений</w:t>
      </w:r>
      <w:r w:rsidRPr="00246816">
        <w:rPr>
          <w:color w:val="000000"/>
          <w:sz w:val="28"/>
          <w:szCs w:val="28"/>
        </w:rPr>
        <w:t> включают:</w:t>
      </w:r>
    </w:p>
    <w:p w:rsidR="006B73A2" w:rsidRPr="00246816" w:rsidRDefault="006B73A2" w:rsidP="00246816">
      <w:pPr>
        <w:numPr>
          <w:ilvl w:val="0"/>
          <w:numId w:val="6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утечки воды из водопроводной сети и емкостных сооружений;</w:t>
      </w:r>
    </w:p>
    <w:p w:rsidR="006B73A2" w:rsidRPr="00246816" w:rsidRDefault="006B73A2" w:rsidP="00246816">
      <w:pPr>
        <w:numPr>
          <w:ilvl w:val="0"/>
          <w:numId w:val="6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потери воды за счет естественной убыли.</w:t>
      </w:r>
    </w:p>
    <w:p w:rsidR="006B73A2" w:rsidRPr="00246816" w:rsidRDefault="006B73A2" w:rsidP="00246816">
      <w:pPr>
        <w:numPr>
          <w:ilvl w:val="0"/>
          <w:numId w:val="6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потери воды при ремонте трубопроводов, арматуры и сооружений.</w:t>
      </w:r>
    </w:p>
    <w:p w:rsidR="006B73A2" w:rsidRPr="00246816" w:rsidRDefault="006B73A2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color w:val="000000"/>
          <w:sz w:val="28"/>
          <w:szCs w:val="28"/>
        </w:rPr>
        <w:t xml:space="preserve">Для систем водоснабжения рекомендуются для </w:t>
      </w:r>
      <w:proofErr w:type="gramStart"/>
      <w:r w:rsidRPr="00246816">
        <w:rPr>
          <w:color w:val="000000"/>
          <w:sz w:val="28"/>
          <w:szCs w:val="28"/>
        </w:rPr>
        <w:t>внедрения</w:t>
      </w:r>
      <w:proofErr w:type="gramEnd"/>
      <w:r w:rsidRPr="00246816">
        <w:rPr>
          <w:color w:val="000000"/>
          <w:sz w:val="28"/>
          <w:szCs w:val="28"/>
        </w:rPr>
        <w:t xml:space="preserve"> следующие энергосберегающие мероприятия:</w:t>
      </w:r>
    </w:p>
    <w:p w:rsidR="006B73A2" w:rsidRPr="00246816" w:rsidRDefault="006B73A2" w:rsidP="00246816">
      <w:pPr>
        <w:numPr>
          <w:ilvl w:val="0"/>
          <w:numId w:val="9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уменьшение расхода воды на собственные нужды за счет применения оборотных схем водоснабжения;</w:t>
      </w:r>
    </w:p>
    <w:p w:rsidR="006B73A2" w:rsidRPr="00246816" w:rsidRDefault="006B73A2" w:rsidP="00246816">
      <w:pPr>
        <w:numPr>
          <w:ilvl w:val="0"/>
          <w:numId w:val="9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 xml:space="preserve">перевод оборудования с водяного охлаждения на </w:t>
      </w:r>
      <w:proofErr w:type="gramStart"/>
      <w:r w:rsidRPr="00246816">
        <w:rPr>
          <w:color w:val="242424"/>
          <w:sz w:val="28"/>
          <w:szCs w:val="28"/>
        </w:rPr>
        <w:t>воздушное</w:t>
      </w:r>
      <w:proofErr w:type="gramEnd"/>
      <w:r w:rsidRPr="00246816">
        <w:rPr>
          <w:color w:val="242424"/>
          <w:sz w:val="28"/>
          <w:szCs w:val="28"/>
        </w:rPr>
        <w:t>;</w:t>
      </w:r>
    </w:p>
    <w:p w:rsidR="006B73A2" w:rsidRPr="00246816" w:rsidRDefault="006B73A2" w:rsidP="00246816">
      <w:pPr>
        <w:numPr>
          <w:ilvl w:val="0"/>
          <w:numId w:val="9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 xml:space="preserve">перевод предприятий, использующих для технологических процессов городскую питьевую воду, на водоснабжение из других, более дешевых, </w:t>
      </w:r>
      <w:proofErr w:type="spellStart"/>
      <w:r w:rsidRPr="00246816">
        <w:rPr>
          <w:color w:val="242424"/>
          <w:sz w:val="28"/>
          <w:szCs w:val="28"/>
        </w:rPr>
        <w:t>водоисточников</w:t>
      </w:r>
      <w:proofErr w:type="spellEnd"/>
      <w:r w:rsidRPr="00246816">
        <w:rPr>
          <w:color w:val="242424"/>
          <w:sz w:val="28"/>
          <w:szCs w:val="28"/>
        </w:rPr>
        <w:t xml:space="preserve"> (</w:t>
      </w:r>
      <w:proofErr w:type="spellStart"/>
      <w:r w:rsidRPr="00246816">
        <w:rPr>
          <w:color w:val="242424"/>
          <w:sz w:val="28"/>
          <w:szCs w:val="28"/>
        </w:rPr>
        <w:t>промводопровода</w:t>
      </w:r>
      <w:proofErr w:type="spellEnd"/>
      <w:r w:rsidRPr="00246816">
        <w:rPr>
          <w:color w:val="242424"/>
          <w:sz w:val="28"/>
          <w:szCs w:val="28"/>
        </w:rPr>
        <w:t xml:space="preserve">, реки, </w:t>
      </w:r>
      <w:proofErr w:type="spellStart"/>
      <w:r w:rsidRPr="00246816">
        <w:rPr>
          <w:color w:val="242424"/>
          <w:sz w:val="28"/>
          <w:szCs w:val="28"/>
        </w:rPr>
        <w:t>арт-скважин</w:t>
      </w:r>
      <w:proofErr w:type="spellEnd"/>
      <w:r w:rsidRPr="00246816">
        <w:rPr>
          <w:color w:val="242424"/>
          <w:sz w:val="28"/>
          <w:szCs w:val="28"/>
        </w:rPr>
        <w:t>);</w:t>
      </w:r>
    </w:p>
    <w:p w:rsidR="006B73A2" w:rsidRPr="00246816" w:rsidRDefault="006B73A2" w:rsidP="00246816">
      <w:pPr>
        <w:numPr>
          <w:ilvl w:val="0"/>
          <w:numId w:val="9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замена ветхих водопроводных сетей с использованием перспективных бестраншейных технологий восстановления и прокладки;</w:t>
      </w:r>
    </w:p>
    <w:p w:rsidR="006B73A2" w:rsidRPr="00246816" w:rsidRDefault="006B73A2" w:rsidP="00246816">
      <w:pPr>
        <w:numPr>
          <w:ilvl w:val="0"/>
          <w:numId w:val="9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внедрение современной запорно-регулирующей и предохранительной арматуры;</w:t>
      </w:r>
    </w:p>
    <w:p w:rsidR="006B73A2" w:rsidRPr="00246816" w:rsidRDefault="006B73A2" w:rsidP="00246816">
      <w:pPr>
        <w:numPr>
          <w:ilvl w:val="0"/>
          <w:numId w:val="9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оптимизация режимов работы системы водоснабжения;</w:t>
      </w:r>
    </w:p>
    <w:p w:rsidR="006B73A2" w:rsidRPr="00246816" w:rsidRDefault="006B73A2" w:rsidP="00246816">
      <w:pPr>
        <w:numPr>
          <w:ilvl w:val="0"/>
          <w:numId w:val="9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регулирование сетевого давления с применением регуляторов давления и снижение избыточных напоров в зонах регулирования;</w:t>
      </w:r>
    </w:p>
    <w:p w:rsidR="006B73A2" w:rsidRPr="00246816" w:rsidRDefault="006B73A2" w:rsidP="00246816">
      <w:pPr>
        <w:numPr>
          <w:ilvl w:val="0"/>
          <w:numId w:val="9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 xml:space="preserve">внедрение автоматизированной информационной системы для оперативного управления системой водоснабжения и уменьшения непроизводительных расходов </w:t>
      </w:r>
      <w:proofErr w:type="gramStart"/>
      <w:r w:rsidRPr="00246816">
        <w:rPr>
          <w:color w:val="242424"/>
          <w:sz w:val="28"/>
          <w:szCs w:val="28"/>
        </w:rPr>
        <w:t>воды</w:t>
      </w:r>
      <w:proofErr w:type="gramEnd"/>
      <w:r w:rsidRPr="00246816">
        <w:rPr>
          <w:color w:val="242424"/>
          <w:sz w:val="28"/>
          <w:szCs w:val="28"/>
        </w:rPr>
        <w:t xml:space="preserve"> как у потребителей, так и в системе подачи и распределения воды;</w:t>
      </w:r>
    </w:p>
    <w:p w:rsidR="006B73A2" w:rsidRPr="00246816" w:rsidRDefault="006B73A2" w:rsidP="00246816">
      <w:pPr>
        <w:numPr>
          <w:ilvl w:val="0"/>
          <w:numId w:val="9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 xml:space="preserve"> замена устаревших приборов учета воды </w:t>
      </w:r>
      <w:proofErr w:type="gramStart"/>
      <w:r w:rsidRPr="00246816">
        <w:rPr>
          <w:color w:val="242424"/>
          <w:sz w:val="28"/>
          <w:szCs w:val="28"/>
        </w:rPr>
        <w:t>на</w:t>
      </w:r>
      <w:proofErr w:type="gramEnd"/>
      <w:r w:rsidRPr="00246816">
        <w:rPr>
          <w:color w:val="242424"/>
          <w:sz w:val="28"/>
          <w:szCs w:val="28"/>
        </w:rPr>
        <w:t xml:space="preserve"> более точные;</w:t>
      </w:r>
    </w:p>
    <w:p w:rsidR="006B73A2" w:rsidRPr="00246816" w:rsidRDefault="006B73A2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46816">
        <w:rPr>
          <w:i/>
          <w:iCs/>
          <w:color w:val="000000"/>
          <w:sz w:val="28"/>
          <w:szCs w:val="28"/>
        </w:rPr>
        <w:t>Регулируемый электропривод в системе водоснабжения</w:t>
      </w:r>
      <w:r w:rsidRPr="00246816">
        <w:rPr>
          <w:color w:val="000000"/>
          <w:sz w:val="28"/>
          <w:szCs w:val="28"/>
        </w:rPr>
        <w:t> позволяет</w:t>
      </w:r>
    </w:p>
    <w:p w:rsidR="006B73A2" w:rsidRPr="00246816" w:rsidRDefault="006B73A2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color w:val="000000"/>
          <w:sz w:val="28"/>
          <w:szCs w:val="28"/>
        </w:rPr>
        <w:t>решить такие задачи, как: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экономия электроэнергии до 50%;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экономия воды до 20%;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экономии капитальных затрат: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исключение клапанов, задвижек;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исключение водонапорных баков и верхних бассейнов;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облегчение электротехнического оборудования за счет исключения пусковых токов;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снижение эксплуатационных расходов: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снижение нагрузки на насос, клапаны, трубопроводы;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стабилизация давления в системе;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исключение гидравлического удара;</w:t>
      </w:r>
    </w:p>
    <w:p w:rsidR="006B73A2" w:rsidRPr="00246816" w:rsidRDefault="006B73A2" w:rsidP="00246816">
      <w:pPr>
        <w:numPr>
          <w:ilvl w:val="0"/>
          <w:numId w:val="7"/>
        </w:numPr>
        <w:shd w:val="clear" w:color="auto" w:fill="FFFFFF" w:themeFill="background1"/>
        <w:ind w:left="0" w:firstLine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увеличение срока службы оборудования и межремонтного периода.</w:t>
      </w:r>
    </w:p>
    <w:p w:rsidR="006B73A2" w:rsidRPr="00246816" w:rsidRDefault="006B73A2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color w:val="000000"/>
          <w:sz w:val="28"/>
          <w:szCs w:val="28"/>
        </w:rPr>
        <w:t>Во </w:t>
      </w:r>
      <w:r w:rsidRPr="00246816">
        <w:rPr>
          <w:i/>
          <w:iCs/>
          <w:color w:val="000000"/>
          <w:sz w:val="28"/>
          <w:szCs w:val="28"/>
        </w:rPr>
        <w:t>внутреннем водопроводе</w:t>
      </w:r>
      <w:r w:rsidRPr="00246816">
        <w:rPr>
          <w:color w:val="000000"/>
          <w:sz w:val="28"/>
          <w:szCs w:val="28"/>
        </w:rPr>
        <w:t> целесообразно применять такие энергосберегающие мероприятия, как:</w:t>
      </w:r>
    </w:p>
    <w:p w:rsidR="006B73A2" w:rsidRPr="00246816" w:rsidRDefault="006B73A2" w:rsidP="00246816">
      <w:pPr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установка счетчиков для поквартирного учета расхода воды (экономия воды до 5%);</w:t>
      </w:r>
    </w:p>
    <w:p w:rsidR="006B73A2" w:rsidRPr="00246816" w:rsidRDefault="006B73A2" w:rsidP="00246816">
      <w:pPr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установка экономичных душевых сеток и водоразборной арматуры (экономия воды до 5%);</w:t>
      </w:r>
    </w:p>
    <w:p w:rsidR="006B73A2" w:rsidRPr="00246816" w:rsidRDefault="006B73A2" w:rsidP="00246816">
      <w:pPr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установка стабилизатора давления (экономия воды до 5%);</w:t>
      </w:r>
    </w:p>
    <w:p w:rsidR="006B73A2" w:rsidRPr="00246816" w:rsidRDefault="006B73A2" w:rsidP="00246816">
      <w:pPr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уменьшение при ремонтах сопротивления трубопроводов путем устранения прямых и острых углов, излишней запорной арматуры, своевременная замена изношенных участков (экономия воды до 5%);</w:t>
      </w:r>
    </w:p>
    <w:p w:rsidR="00246816" w:rsidRDefault="006B73A2" w:rsidP="00246816">
      <w:pPr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• установка двухсекционных раковин, двухрежимных сливных бачков (экономия воды до 5%).</w:t>
      </w:r>
    </w:p>
    <w:p w:rsidR="00246816" w:rsidRPr="00246816" w:rsidRDefault="00246816" w:rsidP="00246816">
      <w:pPr>
        <w:shd w:val="clear" w:color="auto" w:fill="FFFFFF" w:themeFill="background1"/>
        <w:jc w:val="both"/>
        <w:rPr>
          <w:color w:val="242424"/>
          <w:sz w:val="28"/>
          <w:szCs w:val="28"/>
        </w:rPr>
      </w:pPr>
    </w:p>
    <w:p w:rsidR="006B73A2" w:rsidRDefault="00246816" w:rsidP="00246816">
      <w:pPr>
        <w:jc w:val="both"/>
        <w:rPr>
          <w:b/>
          <w:i/>
          <w:sz w:val="36"/>
          <w:szCs w:val="36"/>
        </w:rPr>
      </w:pPr>
      <w:r w:rsidRPr="00246816">
        <w:rPr>
          <w:b/>
          <w:i/>
          <w:sz w:val="36"/>
          <w:szCs w:val="36"/>
        </w:rPr>
        <w:t>Домашнее задание:</w:t>
      </w:r>
    </w:p>
    <w:p w:rsidR="00246816" w:rsidRDefault="00246816" w:rsidP="00246816">
      <w:pPr>
        <w:pStyle w:val="a3"/>
        <w:numPr>
          <w:ilvl w:val="1"/>
          <w:numId w:val="7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Выполнить конспект в тетради.</w:t>
      </w:r>
    </w:p>
    <w:p w:rsidR="00246816" w:rsidRDefault="00246816" w:rsidP="00246816">
      <w:pPr>
        <w:pStyle w:val="a3"/>
        <w:numPr>
          <w:ilvl w:val="1"/>
          <w:numId w:val="7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Подготовить реферат по теме: «Инновационные технологии ресурсосбережения в системе водоснабжения»</w:t>
      </w:r>
    </w:p>
    <w:p w:rsidR="00246816" w:rsidRDefault="00246816" w:rsidP="00246816">
      <w:pPr>
        <w:pStyle w:val="a3"/>
        <w:ind w:left="1440"/>
        <w:jc w:val="both"/>
        <w:rPr>
          <w:b/>
          <w:i/>
          <w:sz w:val="36"/>
          <w:szCs w:val="36"/>
        </w:rPr>
      </w:pPr>
    </w:p>
    <w:p w:rsidR="00246816" w:rsidRPr="00246816" w:rsidRDefault="00246816" w:rsidP="00246816">
      <w:pPr>
        <w:shd w:val="clear" w:color="auto" w:fill="FFFFFF" w:themeFill="background1"/>
        <w:ind w:firstLine="150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246816">
        <w:rPr>
          <w:b/>
          <w:bCs/>
          <w:color w:val="000000"/>
          <w:kern w:val="36"/>
          <w:sz w:val="28"/>
          <w:szCs w:val="28"/>
        </w:rPr>
        <w:t>ЭНЕРГОСБЕРЕГАЮЩИЕ МЕРОПРИЯТИЯ В ТЕПЛОВЫХ СЕТЯХ</w:t>
      </w:r>
    </w:p>
    <w:p w:rsidR="00246816" w:rsidRPr="00246816" w:rsidRDefault="00246816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color w:val="000000"/>
          <w:sz w:val="28"/>
          <w:szCs w:val="28"/>
        </w:rPr>
        <w:t>При транспортировании теплоносителя по тепловым сетям наблюдаются следующие потери, связанные:</w:t>
      </w:r>
    </w:p>
    <w:p w:rsidR="00246816" w:rsidRPr="00246816" w:rsidRDefault="00246816" w:rsidP="00246816">
      <w:pPr>
        <w:numPr>
          <w:ilvl w:val="0"/>
          <w:numId w:val="10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со способом прокладки и тепловой изоляцией трубопроводов, т.е. по длине тепловых сетей;</w:t>
      </w:r>
    </w:p>
    <w:p w:rsidR="00246816" w:rsidRPr="00246816" w:rsidRDefault="00246816" w:rsidP="00246816">
      <w:pPr>
        <w:numPr>
          <w:ilvl w:val="0"/>
          <w:numId w:val="10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с утечками теплоносителя, периодически возникающими во время аварийных ситуаций.</w:t>
      </w:r>
    </w:p>
    <w:p w:rsidR="00246816" w:rsidRPr="00246816" w:rsidRDefault="00246816" w:rsidP="00246816">
      <w:pPr>
        <w:numPr>
          <w:ilvl w:val="0"/>
          <w:numId w:val="10"/>
        </w:numPr>
        <w:shd w:val="clear" w:color="auto" w:fill="FFFFFF" w:themeFill="background1"/>
        <w:ind w:left="0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с подтоплением теплотра</w:t>
      </w:r>
      <w:proofErr w:type="gramStart"/>
      <w:r w:rsidRPr="00246816">
        <w:rPr>
          <w:color w:val="242424"/>
          <w:sz w:val="28"/>
          <w:szCs w:val="28"/>
        </w:rPr>
        <w:t>сс с пл</w:t>
      </w:r>
      <w:proofErr w:type="gramEnd"/>
      <w:r w:rsidRPr="00246816">
        <w:rPr>
          <w:color w:val="242424"/>
          <w:sz w:val="28"/>
          <w:szCs w:val="28"/>
        </w:rPr>
        <w:t>охой гидроизоляцией.</w:t>
      </w:r>
    </w:p>
    <w:p w:rsidR="00246816" w:rsidRPr="00246816" w:rsidRDefault="00246816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color w:val="000000"/>
          <w:sz w:val="28"/>
          <w:szCs w:val="28"/>
        </w:rPr>
        <w:t xml:space="preserve">Особенно велики </w:t>
      </w:r>
      <w:proofErr w:type="spellStart"/>
      <w:r w:rsidRPr="00246816">
        <w:rPr>
          <w:color w:val="000000"/>
          <w:sz w:val="28"/>
          <w:szCs w:val="28"/>
        </w:rPr>
        <w:t>теплопотери</w:t>
      </w:r>
      <w:proofErr w:type="spellEnd"/>
      <w:r w:rsidRPr="00246816">
        <w:rPr>
          <w:color w:val="000000"/>
          <w:sz w:val="28"/>
          <w:szCs w:val="28"/>
        </w:rPr>
        <w:t xml:space="preserve"> в тепловых сетях с подземной прокладкой трубопроводов и высоким уровнем грунтовых вод при затоплении их дождевыми или паводковыми водами. При таком нарушении тепловой изоляции труб </w:t>
      </w:r>
      <w:proofErr w:type="spellStart"/>
      <w:r w:rsidRPr="00246816">
        <w:rPr>
          <w:color w:val="000000"/>
          <w:sz w:val="28"/>
          <w:szCs w:val="28"/>
        </w:rPr>
        <w:t>теплопотери</w:t>
      </w:r>
      <w:proofErr w:type="spellEnd"/>
      <w:r w:rsidRPr="00246816">
        <w:rPr>
          <w:color w:val="000000"/>
          <w:sz w:val="28"/>
          <w:szCs w:val="28"/>
        </w:rPr>
        <w:t xml:space="preserve"> в тепловых сетях достигают 50% и более.</w:t>
      </w:r>
    </w:p>
    <w:p w:rsidR="00246816" w:rsidRPr="00246816" w:rsidRDefault="00246816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color w:val="000000"/>
          <w:sz w:val="28"/>
          <w:szCs w:val="28"/>
        </w:rPr>
        <w:t>Использование отечественных мощных сетевых насосов с низким КПД приводит к значительным непроизводительным расходам электрической энергии. При большой протяженности тепловых сетей определяющее значение имеет качество тепловой изоляции трубопроводов. В настоящее время фактические потери тепловой энергии достигают 25%.</w:t>
      </w:r>
    </w:p>
    <w:p w:rsidR="00246816" w:rsidRPr="00246816" w:rsidRDefault="00246816" w:rsidP="00246816">
      <w:pPr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246816">
        <w:rPr>
          <w:color w:val="000000"/>
          <w:sz w:val="28"/>
          <w:szCs w:val="28"/>
        </w:rPr>
        <w:t xml:space="preserve">В качестве энергосберегающих мероприятий для тепловых сетей </w:t>
      </w:r>
      <w:proofErr w:type="gramStart"/>
      <w:r w:rsidRPr="00246816">
        <w:rPr>
          <w:color w:val="000000"/>
          <w:sz w:val="28"/>
          <w:szCs w:val="28"/>
        </w:rPr>
        <w:t>рекомендованы</w:t>
      </w:r>
      <w:proofErr w:type="gramEnd"/>
      <w:r w:rsidRPr="00246816">
        <w:rPr>
          <w:color w:val="000000"/>
          <w:sz w:val="28"/>
          <w:szCs w:val="28"/>
        </w:rPr>
        <w:t>:</w:t>
      </w:r>
    </w:p>
    <w:p w:rsidR="00246816" w:rsidRPr="00246816" w:rsidRDefault="00246816" w:rsidP="00246816">
      <w:pPr>
        <w:shd w:val="clear" w:color="auto" w:fill="FFFFFF" w:themeFill="background1"/>
        <w:ind w:left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1) проведение комплексного обследования тепловых сетей на предмет выявления причин потерь тепла свыше нормативных значений;</w:t>
      </w:r>
    </w:p>
    <w:p w:rsidR="00246816" w:rsidRPr="00246816" w:rsidRDefault="00246816" w:rsidP="00246816">
      <w:pPr>
        <w:shd w:val="clear" w:color="auto" w:fill="FFFFFF" w:themeFill="background1"/>
        <w:ind w:left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 xml:space="preserve">2) проведение гидравлической наладки тепловых сетей с помощью </w:t>
      </w:r>
      <w:proofErr w:type="spellStart"/>
      <w:r w:rsidRPr="00246816">
        <w:rPr>
          <w:color w:val="242424"/>
          <w:sz w:val="28"/>
          <w:szCs w:val="28"/>
        </w:rPr>
        <w:t>шайбирования</w:t>
      </w:r>
      <w:proofErr w:type="spellEnd"/>
      <w:r w:rsidRPr="00246816">
        <w:rPr>
          <w:color w:val="242424"/>
          <w:sz w:val="28"/>
          <w:szCs w:val="28"/>
        </w:rPr>
        <w:t xml:space="preserve"> основных элементов;</w:t>
      </w:r>
    </w:p>
    <w:p w:rsidR="00246816" w:rsidRPr="00246816" w:rsidRDefault="00246816" w:rsidP="00246816">
      <w:pPr>
        <w:shd w:val="clear" w:color="auto" w:fill="FFFFFF" w:themeFill="background1"/>
        <w:ind w:left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 xml:space="preserve">3) восстановление тепловой изоляции, при необходимости — ее усиление или замена существующих трубопроводов на современные </w:t>
      </w:r>
      <w:proofErr w:type="spellStart"/>
      <w:r w:rsidRPr="00246816">
        <w:rPr>
          <w:color w:val="242424"/>
          <w:sz w:val="28"/>
          <w:szCs w:val="28"/>
        </w:rPr>
        <w:t>предизолированные</w:t>
      </w:r>
      <w:proofErr w:type="spellEnd"/>
      <w:r w:rsidRPr="00246816">
        <w:rPr>
          <w:color w:val="242424"/>
          <w:sz w:val="28"/>
          <w:szCs w:val="28"/>
        </w:rPr>
        <w:t xml:space="preserve"> трубопроводы;</w:t>
      </w:r>
    </w:p>
    <w:p w:rsidR="00246816" w:rsidRPr="00246816" w:rsidRDefault="00246816" w:rsidP="00246816">
      <w:pPr>
        <w:shd w:val="clear" w:color="auto" w:fill="FFFFFF" w:themeFill="background1"/>
        <w:ind w:left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4) обеспечение для систем ГВС циркуляционной схемы;</w:t>
      </w:r>
    </w:p>
    <w:p w:rsidR="00246816" w:rsidRPr="00246816" w:rsidRDefault="00246816" w:rsidP="00246816">
      <w:pPr>
        <w:shd w:val="clear" w:color="auto" w:fill="FFFFFF" w:themeFill="background1"/>
        <w:ind w:left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5) замена низкоэффективных сетевых насосов на насосы с высоким КПД. При экономической целесообразности — использование устройства частотного регулирования;</w:t>
      </w:r>
    </w:p>
    <w:p w:rsidR="00246816" w:rsidRDefault="00246816" w:rsidP="00246816">
      <w:pPr>
        <w:shd w:val="clear" w:color="auto" w:fill="FFFFFF" w:themeFill="background1"/>
        <w:ind w:left="225"/>
        <w:jc w:val="both"/>
        <w:rPr>
          <w:color w:val="242424"/>
          <w:sz w:val="28"/>
          <w:szCs w:val="28"/>
        </w:rPr>
      </w:pPr>
      <w:r w:rsidRPr="00246816">
        <w:rPr>
          <w:color w:val="242424"/>
          <w:sz w:val="28"/>
          <w:szCs w:val="28"/>
        </w:rPr>
        <w:t>6) замена запорной арматуры на тепловых сетях.</w:t>
      </w:r>
    </w:p>
    <w:p w:rsidR="00246816" w:rsidRPr="00246816" w:rsidRDefault="00246816" w:rsidP="00246816">
      <w:pPr>
        <w:shd w:val="clear" w:color="auto" w:fill="FFFFFF" w:themeFill="background1"/>
        <w:ind w:left="225"/>
        <w:jc w:val="both"/>
        <w:rPr>
          <w:color w:val="242424"/>
          <w:sz w:val="28"/>
          <w:szCs w:val="28"/>
        </w:rPr>
      </w:pPr>
    </w:p>
    <w:p w:rsidR="00246816" w:rsidRDefault="00246816" w:rsidP="00246816">
      <w:pPr>
        <w:jc w:val="both"/>
        <w:rPr>
          <w:b/>
          <w:i/>
          <w:sz w:val="36"/>
          <w:szCs w:val="36"/>
        </w:rPr>
      </w:pPr>
      <w:r w:rsidRPr="00246816">
        <w:rPr>
          <w:b/>
          <w:i/>
          <w:sz w:val="36"/>
          <w:szCs w:val="36"/>
        </w:rPr>
        <w:t>Домашнее задание:</w:t>
      </w:r>
    </w:p>
    <w:p w:rsidR="00246816" w:rsidRDefault="00246816" w:rsidP="00246816">
      <w:pPr>
        <w:pStyle w:val="a3"/>
        <w:numPr>
          <w:ilvl w:val="1"/>
          <w:numId w:val="12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Выполнить конспект в тетради.</w:t>
      </w:r>
    </w:p>
    <w:p w:rsidR="00246816" w:rsidRDefault="00246816" w:rsidP="00246816">
      <w:pPr>
        <w:pStyle w:val="a3"/>
        <w:numPr>
          <w:ilvl w:val="1"/>
          <w:numId w:val="12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Подготовить реферат по теме: «Инновационные технологии ресурсосбережения в системе теплоснабжения»</w:t>
      </w:r>
    </w:p>
    <w:p w:rsidR="00246816" w:rsidRDefault="00246816" w:rsidP="00246816">
      <w:pPr>
        <w:pStyle w:val="a3"/>
        <w:ind w:left="1440"/>
        <w:jc w:val="both"/>
        <w:rPr>
          <w:b/>
          <w:i/>
          <w:sz w:val="36"/>
          <w:szCs w:val="36"/>
        </w:rPr>
      </w:pPr>
    </w:p>
    <w:p w:rsidR="00B46777" w:rsidRPr="00B46777" w:rsidRDefault="00B46777" w:rsidP="00B46777">
      <w:pPr>
        <w:ind w:firstLine="150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B46777">
        <w:rPr>
          <w:b/>
          <w:bCs/>
          <w:color w:val="000000"/>
          <w:kern w:val="36"/>
          <w:sz w:val="28"/>
          <w:szCs w:val="28"/>
        </w:rPr>
        <w:t>ЭНЕРГОСБЕРЕГАЮЩИЕ МЕРОПРИЯТИЯ В СИСТЕМАХ ЭЛЕКТРОПОТРЕБЛЕНИЯ И ОСВЕЩЕНИЯ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i/>
          <w:iCs/>
          <w:color w:val="000000"/>
          <w:sz w:val="28"/>
          <w:szCs w:val="28"/>
        </w:rPr>
        <w:t>Системы электропотребления.</w:t>
      </w:r>
      <w:r w:rsidRPr="00B46777">
        <w:rPr>
          <w:color w:val="000000"/>
          <w:sz w:val="28"/>
          <w:szCs w:val="28"/>
        </w:rPr>
        <w:t> Системы электропотребления включают в себя трансформаторы, распределительные сети, электродвигатели, системы электрического уличного и местного освещения.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Неоправданные потери в трансформаторах наблюдаются как при недогрузках, когда потребляемая мощность значительно ниже номинальной мощности трансформатора, работающего в режиме, близком к режиму холостого хода (потери составляют 0,2—0,5% от номинальной мощности трансформатора), так и при перегрузках.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Большие сверхнормативные потери могут быть в длинных, перегруженных распределительных сетях.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Экономия электрической энергии в системах электропотребления может быть достигнута за счет: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внедрения в системах горячего и холодного водоснабжения, вентиляции зданий регулируемого электропривода;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 xml:space="preserve">• выравнивания графиков электрических нагрузок жилых зданий за счет внедрения систем электротеплоаккумулирующего отопления и систем горячего водоснабжения с применением аккумуляционных </w:t>
      </w:r>
      <w:proofErr w:type="spellStart"/>
      <w:r w:rsidRPr="00B46777">
        <w:rPr>
          <w:color w:val="242424"/>
          <w:sz w:val="28"/>
          <w:szCs w:val="28"/>
        </w:rPr>
        <w:t>электроводоподогревателей</w:t>
      </w:r>
      <w:proofErr w:type="spellEnd"/>
      <w:r w:rsidRPr="00B46777">
        <w:rPr>
          <w:color w:val="242424"/>
          <w:sz w:val="28"/>
          <w:szCs w:val="28"/>
        </w:rPr>
        <w:t>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 xml:space="preserve">• применения </w:t>
      </w:r>
      <w:proofErr w:type="spellStart"/>
      <w:r w:rsidRPr="00B46777">
        <w:rPr>
          <w:color w:val="242424"/>
          <w:sz w:val="28"/>
          <w:szCs w:val="28"/>
        </w:rPr>
        <w:t>двухтарифного</w:t>
      </w:r>
      <w:proofErr w:type="spellEnd"/>
      <w:r w:rsidRPr="00B46777">
        <w:rPr>
          <w:color w:val="242424"/>
          <w:sz w:val="28"/>
          <w:szCs w:val="28"/>
        </w:rPr>
        <w:t xml:space="preserve"> учета потребляемой населением и </w:t>
      </w:r>
      <w:proofErr w:type="spellStart"/>
      <w:r w:rsidRPr="00B46777">
        <w:rPr>
          <w:color w:val="242424"/>
          <w:sz w:val="28"/>
          <w:szCs w:val="28"/>
        </w:rPr>
        <w:t>общедомовыми</w:t>
      </w:r>
      <w:proofErr w:type="spellEnd"/>
      <w:r w:rsidRPr="00B46777">
        <w:rPr>
          <w:color w:val="242424"/>
          <w:sz w:val="28"/>
          <w:szCs w:val="28"/>
        </w:rPr>
        <w:t xml:space="preserve"> потребителями электрической энергии;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 xml:space="preserve">• оптимизации режимов работы и </w:t>
      </w:r>
      <w:proofErr w:type="gramStart"/>
      <w:r w:rsidRPr="00B46777">
        <w:rPr>
          <w:color w:val="242424"/>
          <w:sz w:val="28"/>
          <w:szCs w:val="28"/>
        </w:rPr>
        <w:t>мощности</w:t>
      </w:r>
      <w:proofErr w:type="gramEnd"/>
      <w:r w:rsidRPr="00B46777">
        <w:rPr>
          <w:color w:val="242424"/>
          <w:sz w:val="28"/>
          <w:szCs w:val="28"/>
        </w:rPr>
        <w:t xml:space="preserve"> применяемых в инженерном оборудовании зданий электродвигателей (лифты, насосы, вентиляторы и т.п.);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повышения качества технического обслуживания электрооборудования зданий, устранения неисправностей в электроприводах питания и распределения электроэнергии;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 xml:space="preserve">• внедрения автоматизированных систем учета, контроля и в обоснованных случаях регулирования потребления электроэнергии населением и </w:t>
      </w:r>
      <w:proofErr w:type="spellStart"/>
      <w:r w:rsidRPr="00B46777">
        <w:rPr>
          <w:color w:val="242424"/>
          <w:sz w:val="28"/>
          <w:szCs w:val="28"/>
        </w:rPr>
        <w:t>общедомовыми</w:t>
      </w:r>
      <w:proofErr w:type="spellEnd"/>
      <w:r w:rsidRPr="00B46777">
        <w:rPr>
          <w:color w:val="242424"/>
          <w:sz w:val="28"/>
          <w:szCs w:val="28"/>
        </w:rPr>
        <w:t xml:space="preserve"> электроустановками.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К </w:t>
      </w:r>
      <w:proofErr w:type="spellStart"/>
      <w:r w:rsidRPr="00B46777">
        <w:rPr>
          <w:i/>
          <w:iCs/>
          <w:color w:val="000000"/>
          <w:sz w:val="28"/>
          <w:szCs w:val="28"/>
        </w:rPr>
        <w:t>беззатратным</w:t>
      </w:r>
      <w:proofErr w:type="spellEnd"/>
      <w:r w:rsidRPr="00B46777">
        <w:rPr>
          <w:color w:val="000000"/>
          <w:sz w:val="28"/>
          <w:szCs w:val="28"/>
        </w:rPr>
        <w:t> и </w:t>
      </w:r>
      <w:proofErr w:type="spellStart"/>
      <w:r w:rsidRPr="00B46777">
        <w:rPr>
          <w:i/>
          <w:iCs/>
          <w:color w:val="000000"/>
          <w:sz w:val="28"/>
          <w:szCs w:val="28"/>
        </w:rPr>
        <w:t>низкозатратным</w:t>
      </w:r>
      <w:proofErr w:type="spellEnd"/>
      <w:r w:rsidRPr="00B46777">
        <w:rPr>
          <w:i/>
          <w:iCs/>
          <w:color w:val="000000"/>
          <w:sz w:val="28"/>
          <w:szCs w:val="28"/>
        </w:rPr>
        <w:t xml:space="preserve"> энергосберегающим мероприятиям</w:t>
      </w:r>
      <w:r w:rsidRPr="00B46777">
        <w:rPr>
          <w:color w:val="000000"/>
          <w:sz w:val="28"/>
          <w:szCs w:val="28"/>
        </w:rPr>
        <w:t> относятся: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 xml:space="preserve">• контроль показателей качества электрической энергии (отклонение, колебания, </w:t>
      </w:r>
      <w:proofErr w:type="spellStart"/>
      <w:r w:rsidRPr="00B46777">
        <w:rPr>
          <w:color w:val="242424"/>
          <w:sz w:val="28"/>
          <w:szCs w:val="28"/>
        </w:rPr>
        <w:t>несинусоидальность</w:t>
      </w:r>
      <w:proofErr w:type="spellEnd"/>
      <w:r w:rsidRPr="00B46777">
        <w:rPr>
          <w:color w:val="242424"/>
          <w:sz w:val="28"/>
          <w:szCs w:val="28"/>
        </w:rPr>
        <w:t xml:space="preserve"> и </w:t>
      </w:r>
      <w:proofErr w:type="spellStart"/>
      <w:r w:rsidRPr="00B46777">
        <w:rPr>
          <w:color w:val="242424"/>
          <w:sz w:val="28"/>
          <w:szCs w:val="28"/>
        </w:rPr>
        <w:t>несимметрия</w:t>
      </w:r>
      <w:proofErr w:type="spellEnd"/>
      <w:r w:rsidRPr="00B46777">
        <w:rPr>
          <w:color w:val="242424"/>
          <w:sz w:val="28"/>
          <w:szCs w:val="28"/>
        </w:rPr>
        <w:t xml:space="preserve"> напряжения);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уменьшение числа приборов.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К </w:t>
      </w:r>
      <w:proofErr w:type="spellStart"/>
      <w:r w:rsidRPr="00B46777">
        <w:rPr>
          <w:i/>
          <w:iCs/>
          <w:color w:val="000000"/>
          <w:sz w:val="28"/>
          <w:szCs w:val="28"/>
        </w:rPr>
        <w:t>среднезатратным</w:t>
      </w:r>
      <w:proofErr w:type="spellEnd"/>
      <w:r w:rsidRPr="00B46777">
        <w:rPr>
          <w:i/>
          <w:iCs/>
          <w:color w:val="000000"/>
          <w:sz w:val="28"/>
          <w:szCs w:val="28"/>
        </w:rPr>
        <w:t xml:space="preserve"> энергосберегающим мероприятиям</w:t>
      </w:r>
      <w:r w:rsidRPr="00B46777">
        <w:rPr>
          <w:color w:val="000000"/>
          <w:sz w:val="28"/>
          <w:szCs w:val="28"/>
        </w:rPr>
        <w:t xml:space="preserve"> относятся увеличение коэффициентов загрузки </w:t>
      </w:r>
      <w:proofErr w:type="spellStart"/>
      <w:r w:rsidRPr="00B46777">
        <w:rPr>
          <w:color w:val="000000"/>
          <w:sz w:val="28"/>
          <w:szCs w:val="28"/>
        </w:rPr>
        <w:t>электроприемников</w:t>
      </w:r>
      <w:proofErr w:type="spellEnd"/>
      <w:r w:rsidRPr="00B46777">
        <w:rPr>
          <w:color w:val="000000"/>
          <w:sz w:val="28"/>
          <w:szCs w:val="28"/>
        </w:rPr>
        <w:t xml:space="preserve"> и трансформаторных подстанций и ограничение их холостого хода. При коэффициенте загрузки менее 50% необходимо заменять их на </w:t>
      </w:r>
      <w:proofErr w:type="spellStart"/>
      <w:r w:rsidRPr="00B46777">
        <w:rPr>
          <w:color w:val="000000"/>
          <w:sz w:val="28"/>
          <w:szCs w:val="28"/>
        </w:rPr>
        <w:t>электроприемники</w:t>
      </w:r>
      <w:proofErr w:type="spellEnd"/>
      <w:r w:rsidRPr="00B46777">
        <w:rPr>
          <w:color w:val="000000"/>
          <w:sz w:val="28"/>
          <w:szCs w:val="28"/>
        </w:rPr>
        <w:t xml:space="preserve"> меньшей мощности. При загрузке трансформаторов менее 40% следует уменьшать их количество.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К </w:t>
      </w:r>
      <w:proofErr w:type="spellStart"/>
      <w:r w:rsidRPr="00B46777">
        <w:rPr>
          <w:i/>
          <w:iCs/>
          <w:color w:val="000000"/>
          <w:sz w:val="28"/>
          <w:szCs w:val="28"/>
        </w:rPr>
        <w:t>высокозатратным</w:t>
      </w:r>
      <w:proofErr w:type="spellEnd"/>
      <w:r w:rsidRPr="00B46777">
        <w:rPr>
          <w:i/>
          <w:iCs/>
          <w:color w:val="000000"/>
          <w:sz w:val="28"/>
          <w:szCs w:val="28"/>
        </w:rPr>
        <w:t xml:space="preserve"> энергосберегающим мероприятиям</w:t>
      </w:r>
      <w:r w:rsidRPr="00B46777">
        <w:rPr>
          <w:color w:val="000000"/>
          <w:sz w:val="28"/>
          <w:szCs w:val="28"/>
        </w:rPr>
        <w:t> относится оснащение систем электроснабжения информационно-измерительными системами технического учета расходов электрической энергии. Счетчики расходов электрической энергии должны устанавливаться как на вводах в организацию, так и на вводах в каждое здание организации.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i/>
          <w:iCs/>
          <w:color w:val="000000"/>
          <w:sz w:val="28"/>
          <w:szCs w:val="28"/>
        </w:rPr>
        <w:t>Системы освещения.</w:t>
      </w:r>
      <w:r w:rsidRPr="00B46777">
        <w:rPr>
          <w:color w:val="000000"/>
          <w:sz w:val="28"/>
          <w:szCs w:val="28"/>
        </w:rPr>
        <w:t> Экономия электрической энергии в системах освещения достигается за счет: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 xml:space="preserve">• внедрения систем автоматического и программного управления освещением </w:t>
      </w:r>
      <w:proofErr w:type="spellStart"/>
      <w:r w:rsidRPr="00B46777">
        <w:rPr>
          <w:color w:val="242424"/>
          <w:sz w:val="28"/>
          <w:szCs w:val="28"/>
        </w:rPr>
        <w:t>общедомовых</w:t>
      </w:r>
      <w:proofErr w:type="spellEnd"/>
      <w:r w:rsidRPr="00B46777">
        <w:rPr>
          <w:color w:val="242424"/>
          <w:sz w:val="28"/>
          <w:szCs w:val="28"/>
        </w:rPr>
        <w:t xml:space="preserve"> помещений (входов, тамбуров, этажных площадок и т.п.) зданий;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максимального использования естественного освещения при проектировании систем освещения;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 xml:space="preserve">• замены ламп накаливания, работающих более 4000 ч в год, люминесцентными и газоразрядными </w:t>
      </w:r>
      <w:proofErr w:type="spellStart"/>
      <w:r w:rsidRPr="00B46777">
        <w:rPr>
          <w:color w:val="242424"/>
          <w:sz w:val="28"/>
          <w:szCs w:val="28"/>
        </w:rPr>
        <w:t>безртутными</w:t>
      </w:r>
      <w:proofErr w:type="spellEnd"/>
      <w:r w:rsidRPr="00B46777">
        <w:rPr>
          <w:color w:val="242424"/>
          <w:sz w:val="28"/>
          <w:szCs w:val="28"/>
        </w:rPr>
        <w:t xml:space="preserve"> натриевыми лампами (малогабаритная люминесцентная лампа электрической мощностью 7 Вт соответствует по световому потоку обычной лампе накаливания мощностью 40 Вт, 11 Вт — 60 Вт, 15 Вт — 75 Вт, 20 Вт — 100 Вт, экономия до 55% электроэнергии);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отключения освещения при отсутствии необходимости в нем;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уменьшения уровня освещенности — по изменению естественной освещенности с помощью регуляторов напряжения или частоты;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 xml:space="preserve">• установки отражателей на простые люминесцентные светильники, работающие более 5000 ч (позволит увеличить световой поток в два раза или </w:t>
      </w:r>
      <w:proofErr w:type="gramStart"/>
      <w:r w:rsidRPr="00B46777">
        <w:rPr>
          <w:color w:val="242424"/>
          <w:sz w:val="28"/>
          <w:szCs w:val="28"/>
        </w:rPr>
        <w:t>при том</w:t>
      </w:r>
      <w:proofErr w:type="gramEnd"/>
      <w:r w:rsidRPr="00B46777">
        <w:rPr>
          <w:color w:val="242424"/>
          <w:sz w:val="28"/>
          <w:szCs w:val="28"/>
        </w:rPr>
        <w:t xml:space="preserve"> же световом потоке в два раза сократить количество ламп);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применения электронных высокочастотных балластов, позволяющих экономить до 10% электроэнергии;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применения комбинированного и локального освещения;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повышения КПД существующих светильников за счет регулярной их чистки;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повышения эффективности использования отраженного света (увеличение коэффициентов отражения поверхностей помещений на 20% и более (покраска в светлые тона, побелка, мойка окон) позволяет сэкономить 5—10% электроэнергии вследствие увеличения уровня освещенности от естественного и искусственного освещения).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Модернизированные осветительные системы позволяют экономить от 20 до 30% электроэнергии без ухудшения комфортности. Наибольшая экономия может быть достигнута в больших системах освещения, работающих около 3000 ч ежегодно, где уровень освещенности должен отвечать требованиям специальных стандартов. Как правило, экономия составляет приблизительно 50%.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 xml:space="preserve">Как указывалось ранее, в соответствии со ст. 10 Федерального закона об энергосбережении и повышении энергетической эффективности с 1 января 2011 г. к обороту на территории Российской Федерации не допускаются электрические лампы накаливания мощностью 100 Вт и более, которые могут быть использованы в цепях переменного тока в целях освещения. Кроме того,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B46777">
        <w:rPr>
          <w:color w:val="000000"/>
          <w:sz w:val="28"/>
          <w:szCs w:val="28"/>
        </w:rPr>
        <w:t>В целях последовательной реализации требований о сокращении оборота электрических ламп накаливания с 1 января 2013 г. введен запрет на оборот на территории Российской Федерации электрических ламп накаливания мощностью 75 Вт и более, которые могут быть использованы в цепях переменного тока в целях освещения, а с 1 января 2014 г. — электрических ламп накаливания мощностью 25 Вт и более, которые могут быть</w:t>
      </w:r>
      <w:proofErr w:type="gramEnd"/>
      <w:r w:rsidRPr="00B46777">
        <w:rPr>
          <w:color w:val="000000"/>
          <w:sz w:val="28"/>
          <w:szCs w:val="28"/>
        </w:rPr>
        <w:t xml:space="preserve"> использованы в цепях переменного тока в целях освещения.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i/>
          <w:iCs/>
          <w:color w:val="000000"/>
          <w:sz w:val="28"/>
          <w:szCs w:val="28"/>
        </w:rPr>
        <w:t>Насосы.</w:t>
      </w:r>
      <w:r w:rsidRPr="00B46777">
        <w:rPr>
          <w:color w:val="000000"/>
          <w:sz w:val="28"/>
          <w:szCs w:val="28"/>
        </w:rPr>
        <w:t> Имеются в составе большинства нагревательных или охладительных систем, а также систем водоснабжения, передачи различных жидкостей и взвесей.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Для того чтобы обеспечить эффективную работу насосов, необходимо их постоянное и систематическое обслуживание. Система насосов должна быть включена в общую систему энергетического менеджмента организации.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 xml:space="preserve">Для решения вопроса об экономии энергии при работе насосов необходимо изучить реальную потребность в перекачке насосами и основную нагрузку (тепловую, охладительную или транспортную), временной график этой нагрузки на протяжении дня, недели, года. Очень часто системы эксплуатируются с совершенно чрезмерной производительностью на протяжении длительного времени либо, наоборот, они работают </w:t>
      </w:r>
      <w:proofErr w:type="gramStart"/>
      <w:r w:rsidRPr="00B46777">
        <w:rPr>
          <w:color w:val="000000"/>
          <w:sz w:val="28"/>
          <w:szCs w:val="28"/>
        </w:rPr>
        <w:t>недогруженными</w:t>
      </w:r>
      <w:proofErr w:type="gramEnd"/>
      <w:r w:rsidRPr="00B46777">
        <w:rPr>
          <w:color w:val="000000"/>
          <w:sz w:val="28"/>
          <w:szCs w:val="28"/>
        </w:rPr>
        <w:t>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Основываясь на реальной нагрузке насоса, нужно соответственным образом изменить его производительность.</w:t>
      </w:r>
    </w:p>
    <w:p w:rsidR="00B46777" w:rsidRPr="00B46777" w:rsidRDefault="00B46777" w:rsidP="00B46777">
      <w:pPr>
        <w:ind w:firstLine="225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>К </w:t>
      </w:r>
      <w:r w:rsidRPr="00B46777">
        <w:rPr>
          <w:i/>
          <w:iCs/>
          <w:color w:val="000000"/>
          <w:sz w:val="28"/>
          <w:szCs w:val="28"/>
        </w:rPr>
        <w:t>энергосберегающим мероприятиям</w:t>
      </w:r>
      <w:r w:rsidRPr="00B46777">
        <w:rPr>
          <w:color w:val="000000"/>
          <w:sz w:val="28"/>
          <w:szCs w:val="28"/>
        </w:rPr>
        <w:t> относятся: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 xml:space="preserve">• замена малопроизводительных насосов более </w:t>
      </w:r>
      <w:proofErr w:type="gramStart"/>
      <w:r w:rsidRPr="00B46777">
        <w:rPr>
          <w:color w:val="242424"/>
          <w:sz w:val="28"/>
          <w:szCs w:val="28"/>
        </w:rPr>
        <w:t>высокопроизводительными</w:t>
      </w:r>
      <w:proofErr w:type="gramEnd"/>
      <w:r w:rsidRPr="00B46777">
        <w:rPr>
          <w:color w:val="242424"/>
          <w:sz w:val="28"/>
          <w:szCs w:val="28"/>
        </w:rPr>
        <w:t xml:space="preserve"> с высоким КПД;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загрузка насосов должна быть максимальной. Наименьший удельный расход электроэнергии наблюдается при максимальной подаче насоса;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замена насоса в случае, если характеристика трубопровода не соответствует его паспортным данным;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установка новых уплотнений и балансировка рабочих колес для повышения КПД насосов до их паспортных значений;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рассмотрение потерь давления в системе. Потери из-за трения жидкости в трубах уменьшаются на 75% при увеличении диаметра трубы на 50%;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  <w:r w:rsidRPr="00B46777">
        <w:rPr>
          <w:color w:val="242424"/>
          <w:sz w:val="28"/>
          <w:szCs w:val="28"/>
        </w:rPr>
        <w:t>• применение других способов управления производительностью насосов в случае, если производительность изменяется с помощью дроссельной заслонки;</w:t>
      </w:r>
    </w:p>
    <w:p w:rsidR="00B46777" w:rsidRPr="00B46777" w:rsidRDefault="00B46777" w:rsidP="00B46777">
      <w:pPr>
        <w:ind w:left="225"/>
        <w:jc w:val="both"/>
        <w:rPr>
          <w:color w:val="242424"/>
          <w:sz w:val="28"/>
          <w:szCs w:val="28"/>
        </w:rPr>
      </w:pPr>
    </w:p>
    <w:p w:rsidR="00B46777" w:rsidRDefault="00B46777" w:rsidP="00B46777">
      <w:pPr>
        <w:pStyle w:val="a3"/>
        <w:ind w:left="0"/>
        <w:jc w:val="both"/>
        <w:rPr>
          <w:color w:val="000000"/>
          <w:sz w:val="28"/>
          <w:szCs w:val="28"/>
        </w:rPr>
      </w:pPr>
      <w:r w:rsidRPr="00B46777">
        <w:rPr>
          <w:color w:val="000000"/>
          <w:sz w:val="28"/>
          <w:szCs w:val="28"/>
        </w:rPr>
        <w:t xml:space="preserve">По экспертным оценкам, системная реализация энергосберегающих мероприятий позволяет сокращать </w:t>
      </w:r>
      <w:proofErr w:type="gramStart"/>
      <w:r w:rsidRPr="00B46777">
        <w:rPr>
          <w:color w:val="000000"/>
          <w:sz w:val="28"/>
          <w:szCs w:val="28"/>
        </w:rPr>
        <w:t>эксплуатационные</w:t>
      </w:r>
      <w:proofErr w:type="gramEnd"/>
      <w:r w:rsidRPr="00B46777">
        <w:rPr>
          <w:color w:val="000000"/>
          <w:sz w:val="28"/>
          <w:szCs w:val="28"/>
        </w:rPr>
        <w:t xml:space="preserve"> </w:t>
      </w:r>
      <w:proofErr w:type="spellStart"/>
      <w:r w:rsidRPr="00B46777">
        <w:rPr>
          <w:color w:val="000000"/>
          <w:sz w:val="28"/>
          <w:szCs w:val="28"/>
        </w:rPr>
        <w:t>энергозатраты</w:t>
      </w:r>
      <w:proofErr w:type="spellEnd"/>
      <w:r w:rsidRPr="00B46777">
        <w:rPr>
          <w:color w:val="000000"/>
          <w:sz w:val="28"/>
          <w:szCs w:val="28"/>
        </w:rPr>
        <w:t xml:space="preserve"> в жилищном секторе в 2-2,5 раза. При этом удельная доля энергосбережения за счет совершенствования градостроительных решений составит 8—10%, архитектурно-планировочных решений — до 15%, конструктивных систем — до 25%, инженерных систем, включая системы вентиляции, — до 30%, за счет совершенствования технологии эксплуатации, включая установку приборов учета, контроля и регулирования тепл</w:t>
      </w:r>
      <w:proofErr w:type="gramStart"/>
      <w:r w:rsidRPr="00B46777">
        <w:rPr>
          <w:color w:val="000000"/>
          <w:sz w:val="28"/>
          <w:szCs w:val="28"/>
        </w:rPr>
        <w:t>о-</w:t>
      </w:r>
      <w:proofErr w:type="gramEnd"/>
      <w:r w:rsidRPr="00B46777">
        <w:rPr>
          <w:color w:val="000000"/>
          <w:sz w:val="28"/>
          <w:szCs w:val="28"/>
        </w:rPr>
        <w:t xml:space="preserve">, </w:t>
      </w:r>
      <w:proofErr w:type="spellStart"/>
      <w:r w:rsidRPr="00B46777">
        <w:rPr>
          <w:color w:val="000000"/>
          <w:sz w:val="28"/>
          <w:szCs w:val="28"/>
        </w:rPr>
        <w:t>водо</w:t>
      </w:r>
      <w:proofErr w:type="spellEnd"/>
      <w:r w:rsidRPr="00B46777">
        <w:rPr>
          <w:color w:val="000000"/>
          <w:sz w:val="28"/>
          <w:szCs w:val="28"/>
        </w:rPr>
        <w:t>- и электропотребления — до 20%.</w:t>
      </w:r>
    </w:p>
    <w:p w:rsidR="00B46777" w:rsidRDefault="00B46777" w:rsidP="00B46777">
      <w:pPr>
        <w:jc w:val="both"/>
        <w:rPr>
          <w:b/>
          <w:i/>
          <w:sz w:val="36"/>
          <w:szCs w:val="36"/>
        </w:rPr>
      </w:pPr>
      <w:r w:rsidRPr="00246816">
        <w:rPr>
          <w:b/>
          <w:i/>
          <w:sz w:val="36"/>
          <w:szCs w:val="36"/>
        </w:rPr>
        <w:t>Домашнее задание:</w:t>
      </w:r>
    </w:p>
    <w:p w:rsidR="00B46777" w:rsidRDefault="00B46777" w:rsidP="00B46777">
      <w:pPr>
        <w:pStyle w:val="a3"/>
        <w:numPr>
          <w:ilvl w:val="1"/>
          <w:numId w:val="14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Выполнить конспект в тетради.</w:t>
      </w:r>
    </w:p>
    <w:p w:rsidR="00B46777" w:rsidRDefault="00B46777" w:rsidP="00B46777">
      <w:pPr>
        <w:pStyle w:val="a3"/>
        <w:numPr>
          <w:ilvl w:val="1"/>
          <w:numId w:val="14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Подготовить реферат по теме: «Инновационные технологии ресурсосбережения в системе электроснабжения»</w:t>
      </w:r>
    </w:p>
    <w:p w:rsidR="00B46777" w:rsidRPr="00B46777" w:rsidRDefault="00B46777" w:rsidP="00B46777">
      <w:pPr>
        <w:pStyle w:val="a3"/>
        <w:ind w:left="0"/>
        <w:jc w:val="both"/>
        <w:rPr>
          <w:b/>
          <w:i/>
          <w:sz w:val="28"/>
          <w:szCs w:val="28"/>
        </w:rPr>
      </w:pPr>
    </w:p>
    <w:p w:rsidR="00246816" w:rsidRPr="00246816" w:rsidRDefault="00246816" w:rsidP="00246816">
      <w:pPr>
        <w:pStyle w:val="a3"/>
        <w:ind w:left="0"/>
        <w:jc w:val="both"/>
        <w:rPr>
          <w:sz w:val="28"/>
          <w:szCs w:val="28"/>
        </w:rPr>
      </w:pPr>
    </w:p>
    <w:p w:rsidR="00246816" w:rsidRPr="00246816" w:rsidRDefault="00246816" w:rsidP="00246816">
      <w:pPr>
        <w:jc w:val="both"/>
        <w:rPr>
          <w:sz w:val="28"/>
          <w:szCs w:val="28"/>
        </w:rPr>
      </w:pPr>
    </w:p>
    <w:p w:rsidR="006B73A2" w:rsidRPr="00246816" w:rsidRDefault="006B73A2" w:rsidP="00246816">
      <w:pPr>
        <w:jc w:val="both"/>
        <w:rPr>
          <w:sz w:val="28"/>
          <w:szCs w:val="28"/>
        </w:rPr>
      </w:pPr>
    </w:p>
    <w:sectPr w:rsidR="006B73A2" w:rsidRPr="00246816" w:rsidSect="0086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E99"/>
    <w:multiLevelType w:val="multilevel"/>
    <w:tmpl w:val="05E0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A0480"/>
    <w:multiLevelType w:val="multilevel"/>
    <w:tmpl w:val="0788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A2FFC"/>
    <w:multiLevelType w:val="hybridMultilevel"/>
    <w:tmpl w:val="37CA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508A"/>
    <w:multiLevelType w:val="multilevel"/>
    <w:tmpl w:val="FE2A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73E71"/>
    <w:multiLevelType w:val="multilevel"/>
    <w:tmpl w:val="201C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51460"/>
    <w:multiLevelType w:val="multilevel"/>
    <w:tmpl w:val="201C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A56E5"/>
    <w:multiLevelType w:val="multilevel"/>
    <w:tmpl w:val="05E0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432F8"/>
    <w:multiLevelType w:val="multilevel"/>
    <w:tmpl w:val="08AAC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BAB04FE"/>
    <w:multiLevelType w:val="multilevel"/>
    <w:tmpl w:val="201C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E5353"/>
    <w:multiLevelType w:val="multilevel"/>
    <w:tmpl w:val="05E0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27264"/>
    <w:multiLevelType w:val="hybridMultilevel"/>
    <w:tmpl w:val="4C6A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5273C"/>
    <w:multiLevelType w:val="hybridMultilevel"/>
    <w:tmpl w:val="3754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8112D"/>
    <w:multiLevelType w:val="multilevel"/>
    <w:tmpl w:val="343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E1A37"/>
    <w:multiLevelType w:val="hybridMultilevel"/>
    <w:tmpl w:val="5610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7F5A"/>
    <w:rsid w:val="00246816"/>
    <w:rsid w:val="00327EFD"/>
    <w:rsid w:val="00377F5A"/>
    <w:rsid w:val="0038224E"/>
    <w:rsid w:val="00624FF3"/>
    <w:rsid w:val="006B73A2"/>
    <w:rsid w:val="008673B6"/>
    <w:rsid w:val="008B6B3B"/>
    <w:rsid w:val="009F0540"/>
    <w:rsid w:val="00A5449B"/>
    <w:rsid w:val="00AC1EA1"/>
    <w:rsid w:val="00B46777"/>
    <w:rsid w:val="00E33170"/>
    <w:rsid w:val="00E6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2020-04-10T05:42:00Z</dcterms:created>
  <dcterms:modified xsi:type="dcterms:W3CDTF">2020-04-10T06:31:00Z</dcterms:modified>
</cp:coreProperties>
</file>