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0E" w:rsidRPr="00A13E0E" w:rsidRDefault="00A13E0E" w:rsidP="00A13E0E">
      <w:pPr>
        <w:tabs>
          <w:tab w:val="left" w:pos="649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3E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занятия №10</w:t>
      </w:r>
    </w:p>
    <w:p w:rsidR="00A13E0E" w:rsidRPr="00A13E0E" w:rsidRDefault="00A13E0E" w:rsidP="00A13E0E">
      <w:pPr>
        <w:spacing w:after="95" w:line="247" w:lineRule="auto"/>
        <w:ind w:left="622" w:right="68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13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фильтрации через грунтовую однородную плотину с дренажным банкетом при наличии воды в НБ на водопроницаемом основании</w:t>
      </w:r>
      <w:r w:rsidRPr="00A13E0E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A13E0E" w:rsidRPr="00A13E0E" w:rsidRDefault="00A13E0E" w:rsidP="000A4A99">
      <w:pPr>
        <w:spacing w:after="0" w:line="259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8486E" wp14:editId="4E2F6EAA">
            <wp:extent cx="3829050" cy="2009775"/>
            <wp:effectExtent l="0" t="0" r="0" b="9525"/>
            <wp:docPr id="9" name="Рисунок 9" descr="https://helpiks.org/helpiksorg/baza7/482647052924.files/image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iks.org/helpiksorg/baza7/482647052924.files/image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both"/>
        <w:rPr>
          <w:sz w:val="28"/>
          <w:szCs w:val="28"/>
        </w:rPr>
      </w:pPr>
      <w:r w:rsidRPr="000A4A99">
        <w:rPr>
          <w:sz w:val="28"/>
          <w:szCs w:val="28"/>
        </w:rPr>
        <w:t>Рис. 2.20. Схема к расчету фильтрации через однородную земляную плотину с дренажным банкетом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both"/>
        <w:rPr>
          <w:sz w:val="28"/>
          <w:szCs w:val="28"/>
        </w:rPr>
      </w:pPr>
      <w:r w:rsidRPr="000A4A99">
        <w:rPr>
          <w:sz w:val="28"/>
          <w:szCs w:val="28"/>
        </w:rPr>
        <w:t> Расчетные зависимости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both"/>
        <w:rPr>
          <w:sz w:val="28"/>
          <w:szCs w:val="28"/>
        </w:rPr>
      </w:pPr>
      <w:r w:rsidRPr="000A4A99">
        <w:rPr>
          <w:sz w:val="28"/>
          <w:szCs w:val="28"/>
        </w:rPr>
        <w:t> 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right"/>
        <w:rPr>
          <w:sz w:val="28"/>
          <w:szCs w:val="28"/>
        </w:rPr>
      </w:pPr>
      <w:r w:rsidRPr="000A4A99">
        <w:rPr>
          <w:noProof/>
          <w:sz w:val="28"/>
          <w:szCs w:val="28"/>
        </w:rPr>
        <w:drawing>
          <wp:inline distT="0" distB="0" distL="0" distR="0" wp14:anchorId="7DE4C0C1" wp14:editId="4BC3B29C">
            <wp:extent cx="942975" cy="466725"/>
            <wp:effectExtent l="0" t="0" r="9525" b="9525"/>
            <wp:docPr id="21" name="Рисунок 21" descr="https://helpiks.org/helpiksorg/baza7/482647052924.files/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7/482647052924.files/image1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sz w:val="28"/>
          <w:szCs w:val="28"/>
        </w:rPr>
        <w:t> ,</w:t>
      </w:r>
      <w:r w:rsidRPr="000A4A99">
        <w:rPr>
          <w:sz w:val="28"/>
          <w:szCs w:val="28"/>
        </w:rPr>
        <w:t xml:space="preserve">                                                    </w:t>
      </w:r>
      <w:r w:rsidRPr="000A4A99">
        <w:rPr>
          <w:sz w:val="28"/>
          <w:szCs w:val="28"/>
        </w:rPr>
        <w:t xml:space="preserve"> (2.13)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both"/>
        <w:rPr>
          <w:sz w:val="28"/>
          <w:szCs w:val="28"/>
        </w:rPr>
      </w:pPr>
      <w:r w:rsidRPr="000A4A99">
        <w:rPr>
          <w:sz w:val="28"/>
          <w:szCs w:val="28"/>
        </w:rPr>
        <w:t>где </w:t>
      </w:r>
      <w:r w:rsidRPr="000A4A99">
        <w:rPr>
          <w:noProof/>
          <w:sz w:val="28"/>
          <w:szCs w:val="28"/>
        </w:rPr>
        <w:drawing>
          <wp:inline distT="0" distB="0" distL="0" distR="0" wp14:anchorId="2DA7E650" wp14:editId="1D3B4429">
            <wp:extent cx="1695450" cy="247650"/>
            <wp:effectExtent l="0" t="0" r="0" b="0"/>
            <wp:docPr id="20" name="Рисунок 20" descr="https://helpiks.org/helpiksorg/baza7/482647052924.files/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7/482647052924.files/image19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A4A99">
        <w:rPr>
          <w:sz w:val="28"/>
          <w:szCs w:val="28"/>
        </w:rPr>
        <w:t> ,</w:t>
      </w:r>
      <w:proofErr w:type="gramEnd"/>
      <w:r w:rsidRPr="000A4A99">
        <w:rPr>
          <w:sz w:val="28"/>
          <w:szCs w:val="28"/>
        </w:rPr>
        <w:t> </w:t>
      </w:r>
      <w:r w:rsidRPr="000A4A99">
        <w:rPr>
          <w:noProof/>
          <w:sz w:val="28"/>
          <w:szCs w:val="28"/>
        </w:rPr>
        <w:drawing>
          <wp:inline distT="0" distB="0" distL="0" distR="0" wp14:anchorId="05B29C1C" wp14:editId="301B8F07">
            <wp:extent cx="847725" cy="219075"/>
            <wp:effectExtent l="0" t="0" r="9525" b="9525"/>
            <wp:docPr id="19" name="Рисунок 19" descr="https://helpiks.org/helpiksorg/baza7/482647052924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7/482647052924.files/image1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sz w:val="28"/>
          <w:szCs w:val="28"/>
        </w:rPr>
        <w:t> , </w:t>
      </w:r>
      <w:r w:rsidRPr="000A4A99">
        <w:rPr>
          <w:noProof/>
          <w:sz w:val="28"/>
          <w:szCs w:val="28"/>
        </w:rPr>
        <w:drawing>
          <wp:inline distT="0" distB="0" distL="0" distR="0" wp14:anchorId="2C4AC381" wp14:editId="4B3AFC09">
            <wp:extent cx="1028700" cy="390525"/>
            <wp:effectExtent l="0" t="0" r="0" b="9525"/>
            <wp:docPr id="18" name="Рисунок 18" descr="https://helpiks.org/helpiksorg/baza7/482647052924.files/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7/482647052924.files/image1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sz w:val="28"/>
          <w:szCs w:val="28"/>
        </w:rPr>
        <w:t> .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right"/>
        <w:rPr>
          <w:sz w:val="28"/>
          <w:szCs w:val="28"/>
        </w:rPr>
      </w:pPr>
      <w:r w:rsidRPr="000A4A99">
        <w:rPr>
          <w:noProof/>
          <w:sz w:val="28"/>
          <w:szCs w:val="28"/>
        </w:rPr>
        <w:drawing>
          <wp:inline distT="0" distB="0" distL="0" distR="0" wp14:anchorId="30E3CCBF" wp14:editId="2E328F4F">
            <wp:extent cx="1971675" cy="466725"/>
            <wp:effectExtent l="0" t="0" r="9525" b="9525"/>
            <wp:docPr id="17" name="Рисунок 17" descr="https://helpiks.org/helpiksorg/baza7/482647052924.files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7/482647052924.files/image2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sz w:val="28"/>
          <w:szCs w:val="28"/>
        </w:rPr>
        <w:t xml:space="preserve"> . </w:t>
      </w:r>
      <w:r w:rsidRPr="000A4A99">
        <w:rPr>
          <w:sz w:val="28"/>
          <w:szCs w:val="28"/>
        </w:rPr>
        <w:t xml:space="preserve">                                       </w:t>
      </w:r>
      <w:r w:rsidRPr="000A4A99">
        <w:rPr>
          <w:sz w:val="28"/>
          <w:szCs w:val="28"/>
        </w:rPr>
        <w:t>(2.14)</w:t>
      </w:r>
    </w:p>
    <w:p w:rsidR="00A13E0E" w:rsidRPr="000A4A99" w:rsidRDefault="00A13E0E" w:rsidP="000A4A99">
      <w:pPr>
        <w:pStyle w:val="a5"/>
        <w:spacing w:before="150" w:beforeAutospacing="0" w:after="150" w:afterAutospacing="0"/>
        <w:ind w:left="-567" w:right="-143" w:firstLine="567"/>
        <w:jc w:val="both"/>
        <w:rPr>
          <w:sz w:val="28"/>
          <w:szCs w:val="28"/>
        </w:rPr>
      </w:pPr>
      <w:r w:rsidRPr="000A4A99">
        <w:rPr>
          <w:sz w:val="28"/>
          <w:szCs w:val="28"/>
        </w:rPr>
        <w:t>Кривую депрессии исправляют визуально в зоне, где </w:t>
      </w:r>
      <w:r w:rsidRPr="000A4A99">
        <w:rPr>
          <w:noProof/>
          <w:sz w:val="28"/>
          <w:szCs w:val="28"/>
        </w:rPr>
        <w:drawing>
          <wp:inline distT="0" distB="0" distL="0" distR="0" wp14:anchorId="64B08DF5" wp14:editId="6442DC0C">
            <wp:extent cx="809625" cy="323850"/>
            <wp:effectExtent l="0" t="0" r="9525" b="0"/>
            <wp:docPr id="16" name="Рисунок 16" descr="https://helpiks.org/helpiksorg/baza7/482647052924.files/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7/482647052924.files/image2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A4A99">
        <w:rPr>
          <w:sz w:val="28"/>
          <w:szCs w:val="28"/>
        </w:rPr>
        <w:t> .</w:t>
      </w:r>
      <w:proofErr w:type="gramEnd"/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Однородная земляная плотина с </w:t>
      </w:r>
      <w:proofErr w:type="spellStart"/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наслонным</w:t>
      </w:r>
      <w:proofErr w:type="spellEnd"/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дренажем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0B5B6" wp14:editId="5A4802E6">
            <wp:extent cx="3705225" cy="1981200"/>
            <wp:effectExtent l="0" t="0" r="9525" b="0"/>
            <wp:docPr id="22" name="Рисунок 22" descr="https://helpiks.org/helpiksorg/baza7/482647052924.files/imag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helpiks.org/helpiksorg/baza7/482647052924.files/image2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2.21. Схема к расчету фильтрации через однородную земляную плотину с </w:t>
      </w:r>
      <w:proofErr w:type="spell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наслонным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дренажем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зависимости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40E18" wp14:editId="0BBD6EB6">
            <wp:extent cx="2038350" cy="504825"/>
            <wp:effectExtent l="0" t="0" r="0" b="9525"/>
            <wp:docPr id="23" name="Рисунок 23" descr="https://helpiks.org/helpiksorg/baza7/482647052924.files/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helpiks.org/helpiksorg/baza7/482647052924.files/image20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(2.16)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CF43C" wp14:editId="0C42A3E0">
            <wp:extent cx="838200" cy="238125"/>
            <wp:effectExtent l="0" t="0" r="0" b="9525"/>
            <wp:docPr id="24" name="Рисунок 24" descr="https://helpiks.org/helpiksorg/baza7/482647052924.files/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helpiks.org/helpiksorg/baza7/482647052924.files/image2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58870" wp14:editId="4AA01624">
            <wp:extent cx="847725" cy="219075"/>
            <wp:effectExtent l="0" t="0" r="9525" b="9525"/>
            <wp:docPr id="25" name="Рисунок 25" descr="https://helpiks.org/helpiksorg/baza7/482647052924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helpiks.org/helpiksorg/baza7/482647052924.files/image19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E3AD1" wp14:editId="57A358AA">
            <wp:extent cx="1181100" cy="428625"/>
            <wp:effectExtent l="0" t="0" r="0" b="9525"/>
            <wp:docPr id="26" name="Рисунок 26" descr="https://helpiks.org/helpiksorg/baza7/482647052924.files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helpiks.org/helpiksorg/baza7/482647052924.files/image2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(2.17)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D4B99" wp14:editId="3799FE41">
            <wp:extent cx="2066925" cy="466725"/>
            <wp:effectExtent l="0" t="0" r="9525" b="9525"/>
            <wp:docPr id="27" name="Рисунок 27" descr="https://helpiks.org/helpiksorg/baza7/482647052924.files/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helpiks.org/helpiksorg/baza7/482647052924.files/image21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(2.18)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Плотина с ядром.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BDD01" wp14:editId="271A3D97">
            <wp:extent cx="3800475" cy="1952625"/>
            <wp:effectExtent l="0" t="0" r="9525" b="9525"/>
            <wp:docPr id="28" name="Рисунок 28" descr="https://helpiks.org/helpiksorg/baza7/482647052924.files/image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helpiks.org/helpiksorg/baza7/482647052924.files/image2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2.22. Схема к расчету фильтрации через земляную плотину с ядром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виртуальных длин плотину приводят к 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однородной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9959C" wp14:editId="4EAD4DA6">
            <wp:extent cx="609600" cy="428625"/>
            <wp:effectExtent l="0" t="0" r="0" b="9525"/>
            <wp:docPr id="29" name="Рисунок 29" descr="https://helpiks.org/helpiksorg/baza7/482647052924.files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helpiks.org/helpiksorg/baza7/482647052924.files/image2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Плотина с экраном.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8BA2F" wp14:editId="3D5B97F5">
            <wp:extent cx="3657600" cy="1800225"/>
            <wp:effectExtent l="0" t="0" r="0" b="9525"/>
            <wp:docPr id="30" name="Рисунок 30" descr="https://helpiks.org/helpiksorg/baza7/482647052924.files/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helpiks.org/helpiksorg/baza7/482647052924.files/image2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2.23. Схема к расчету фильтрации через земляную плотину с экраном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способу виртуальных длин плотину приводят к 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однородной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167A5" wp14:editId="4B521662">
            <wp:extent cx="990600" cy="428625"/>
            <wp:effectExtent l="0" t="0" r="0" b="9525"/>
            <wp:docPr id="31" name="Рисунок 31" descr="https://helpiks.org/helpiksorg/baza7/482647052924.files/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helpiks.org/helpiksorg/baza7/482647052924.files/image22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2.5.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Расчет фильтрации через однородную земляную плотину с дренажным банкетом (русловое сечение). Расчетная схема показана на рис. 2.24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Исходные данные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Глубина воды в верхнем бьефе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 18.33 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Глубина воды в нижнем бьефе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1.87 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Расстояние по горизонтали от уреза воды в верхнем бьефе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дренажа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60.905 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Коэффициент заложения внутреннего откоса дренажного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банкета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1.5.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Коэффициент фильтрации грунта тела плотины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T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· 10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м/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Вычисляются значения величин Δ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B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 Δ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H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187BE" wp14:editId="32314B35">
            <wp:extent cx="2095500" cy="219075"/>
            <wp:effectExtent l="0" t="0" r="0" b="9525"/>
            <wp:docPr id="350880" name="Рисунок 350880" descr="https://helpiks.org/helpiksorg/baza7/482647052924.files/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helpiks.org/helpiksorg/baza7/482647052924.files/image2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EF929" wp14:editId="4749699E">
            <wp:extent cx="2362200" cy="390525"/>
            <wp:effectExtent l="0" t="0" r="0" b="9525"/>
            <wp:docPr id="350881" name="Рисунок 350881" descr="https://helpiks.org/helpiksorg/baza7/482647052924.files/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helpiks.org/helpiksorg/baza7/482647052924.files/image22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5B66D" wp14:editId="6714603E">
            <wp:extent cx="3286125" cy="238125"/>
            <wp:effectExtent l="0" t="0" r="9525" b="9525"/>
            <wp:docPr id="350882" name="Рисунок 350882" descr="https://helpiks.org/helpiksorg/baza7/482647052924.files/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helpiks.org/helpiksorg/baza7/482647052924.files/image22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Определяется значение отношения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T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,м, и удельный расход фильтрации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/ с (м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</w:t>
      </w:r>
      <w:proofErr w:type="spell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D12E7" wp14:editId="578ADC5E">
            <wp:extent cx="2428875" cy="466725"/>
            <wp:effectExtent l="0" t="0" r="9525" b="9525"/>
            <wp:docPr id="350883" name="Рисунок 350883" descr="https://helpiks.org/helpiksorg/baza7/482647052924.files/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helpiks.org/helpiksorg/baza7/482647052924.files/image22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T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· (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/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T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) = 2.2 · 10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· 2.403 = 5.287 · 10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/ с = 4.569 м</w:t>
      </w:r>
      <w:r w:rsidRPr="000A4A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</w:t>
      </w:r>
      <w:proofErr w:type="spell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Вычисляются значения ординат кривой депрессии </w:t>
      </w:r>
      <w:proofErr w:type="spellStart"/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x</w:t>
      </w:r>
      <w:proofErr w:type="spell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сечениях </w:t>
      </w:r>
      <w:r w:rsidRPr="000A4A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формуле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4E1B0" wp14:editId="58C2C0C1">
            <wp:extent cx="1971675" cy="466725"/>
            <wp:effectExtent l="0" t="0" r="9525" b="9525"/>
            <wp:docPr id="350884" name="Рисунок 350884" descr="https://helpiks.org/helpiksorg/baza7/482647052924.files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helpiks.org/helpiksorg/baza7/482647052924.files/image2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расчетов сведены в приведенную ниже таблицу.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Координаты кривой депрессии в однородной земляной плотине с 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дренажным</w:t>
      </w:r>
      <w:proofErr w:type="gramEnd"/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банкетом</w:t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97F35" wp14:editId="6441FEF3">
            <wp:extent cx="4248150" cy="6019800"/>
            <wp:effectExtent l="0" t="0" r="0" b="0"/>
            <wp:docPr id="350885" name="Рисунок 350885" descr="https://helpiks.org/helpiksorg/baza7/482647052924.files/image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helpiks.org/helpiksorg/baza7/482647052924.files/image22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9" w:rsidRPr="000A4A99" w:rsidRDefault="000A4A99" w:rsidP="000A4A99">
      <w:pPr>
        <w:spacing w:before="150" w:after="15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24. Схема к расчету фильтрации через однородную земляную плотину с дренажным банкетом (к </w:t>
      </w:r>
      <w:proofErr w:type="gramStart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2.5)</w:t>
      </w:r>
    </w:p>
    <w:p w:rsidR="000A4A99" w:rsidRPr="000A4A99" w:rsidRDefault="000A4A99" w:rsidP="000A4A99">
      <w:pPr>
        <w:spacing w:after="0" w:line="240" w:lineRule="auto"/>
        <w:ind w:left="-567" w:right="-143" w:firstLine="567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0A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полученным данным выполняется построение кривой депрессии как это показано на рис. 2.24. Кривая депрессии исправляется визуально</w:t>
      </w:r>
      <w:r w:rsidRPr="000A4A9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0A4A9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зоне, где </w:t>
      </w:r>
      <w:proofErr w:type="spellStart"/>
      <w:r w:rsidRPr="000A4A99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h</w:t>
      </w:r>
      <w:r w:rsidRPr="000A4A99">
        <w:rPr>
          <w:rFonts w:ascii="Tahoma" w:eastAsia="Times New Roman" w:hAnsi="Tahoma" w:cs="Tahoma"/>
          <w:i/>
          <w:iCs/>
          <w:color w:val="424242"/>
          <w:sz w:val="21"/>
          <w:szCs w:val="21"/>
          <w:vertAlign w:val="subscript"/>
          <w:lang w:eastAsia="ru-RU"/>
        </w:rPr>
        <w:t>x</w:t>
      </w:r>
      <w:proofErr w:type="spellEnd"/>
      <w:r w:rsidRPr="000A4A9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&gt; </w:t>
      </w:r>
      <w:r w:rsidRPr="000A4A99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q</w:t>
      </w:r>
      <w:r w:rsidRPr="000A4A9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/ </w:t>
      </w:r>
      <w:proofErr w:type="spellStart"/>
      <w:r w:rsidRPr="000A4A99">
        <w:rPr>
          <w:rFonts w:ascii="Tahoma" w:eastAsia="Times New Roman" w:hAnsi="Tahoma" w:cs="Tahoma"/>
          <w:i/>
          <w:iCs/>
          <w:color w:val="424242"/>
          <w:sz w:val="21"/>
          <w:szCs w:val="21"/>
          <w:lang w:eastAsia="ru-RU"/>
        </w:rPr>
        <w:t>k</w:t>
      </w:r>
      <w:r w:rsidRPr="000A4A99">
        <w:rPr>
          <w:rFonts w:ascii="Tahoma" w:eastAsia="Times New Roman" w:hAnsi="Tahoma" w:cs="Tahoma"/>
          <w:i/>
          <w:iCs/>
          <w:color w:val="424242"/>
          <w:sz w:val="21"/>
          <w:szCs w:val="21"/>
          <w:vertAlign w:val="subscript"/>
          <w:lang w:eastAsia="ru-RU"/>
        </w:rPr>
        <w:t>T</w:t>
      </w:r>
      <w:proofErr w:type="spellEnd"/>
      <w:r w:rsidRPr="000A4A99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.</w:t>
      </w:r>
    </w:p>
    <w:p w:rsidR="00A13E0E" w:rsidRPr="00A13E0E" w:rsidRDefault="00A13E0E" w:rsidP="00A13E0E">
      <w:pPr>
        <w:jc w:val="center"/>
        <w:rPr>
          <w:sz w:val="28"/>
          <w:szCs w:val="28"/>
        </w:rPr>
      </w:pPr>
      <w:bookmarkStart w:id="0" w:name="_GoBack"/>
      <w:bookmarkEnd w:id="0"/>
    </w:p>
    <w:sectPr w:rsidR="00A13E0E" w:rsidRPr="00A1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B1"/>
    <w:rsid w:val="000702B1"/>
    <w:rsid w:val="000A4A99"/>
    <w:rsid w:val="006524A3"/>
    <w:rsid w:val="00A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BA30-F023-43DE-8EF9-6108CA55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2020-04-20T04:15:00Z</dcterms:created>
  <dcterms:modified xsi:type="dcterms:W3CDTF">2020-04-20T04:29:00Z</dcterms:modified>
</cp:coreProperties>
</file>