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AE" w:rsidRPr="005E7CAE" w:rsidRDefault="005E7CAE" w:rsidP="005E7CAE">
      <w:pPr>
        <w:tabs>
          <w:tab w:val="left" w:pos="64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7C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занятия №5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center"/>
        <w:rPr>
          <w:color w:val="000000" w:themeColor="text1"/>
          <w:sz w:val="28"/>
          <w:szCs w:val="28"/>
        </w:rPr>
      </w:pPr>
      <w:r w:rsidRPr="005E7CAE">
        <w:rPr>
          <w:b/>
          <w:sz w:val="28"/>
          <w:szCs w:val="28"/>
        </w:rPr>
        <w:t>Последовательное соединение трубопроводов. Местные потери напора</w:t>
      </w:r>
      <w:r w:rsidRPr="005E7CAE">
        <w:rPr>
          <w:i/>
          <w:iCs/>
          <w:color w:val="000000" w:themeColor="text1"/>
          <w:sz w:val="28"/>
          <w:szCs w:val="28"/>
        </w:rPr>
        <w:t xml:space="preserve"> </w:t>
      </w:r>
      <w:r w:rsidRPr="005E7CAE">
        <w:rPr>
          <w:i/>
          <w:iCs/>
          <w:color w:val="000000" w:themeColor="text1"/>
          <w:sz w:val="28"/>
          <w:szCs w:val="28"/>
        </w:rPr>
        <w:t>Последовательным</w:t>
      </w:r>
      <w:r w:rsidRPr="005E7CAE">
        <w:rPr>
          <w:color w:val="000000" w:themeColor="text1"/>
          <w:sz w:val="28"/>
          <w:szCs w:val="28"/>
        </w:rPr>
        <w:t> называют сложный трубопровод, в котором жидкость течёт по последовательно соединённым простым трубопроводам разного диаметра (рис. 6.4).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1D554BB0" wp14:editId="6C4557A8">
            <wp:extent cx="4610100" cy="847725"/>
            <wp:effectExtent l="0" t="0" r="0" b="9525"/>
            <wp:docPr id="1" name="Рисунок 1" descr="https://konspekta.net/infopediasu/baza10/4536747409327.files/image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10/4536747409327.files/image1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t>Рис. 6.4.</w:t>
      </w:r>
      <w:r w:rsidRPr="005E7CAE">
        <w:rPr>
          <w:color w:val="000000" w:themeColor="text1"/>
          <w:sz w:val="28"/>
          <w:szCs w:val="28"/>
        </w:rPr>
        <w:t> Схема последовательного соединения простых трубопроводов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 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При последовательном соединении трубопровода расход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</w:rPr>
        <w:t> по всей его длине одинаков, потери напора равны сумме потерь на отдельных участках трубопровода: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3B40B521" wp14:editId="3C717873">
            <wp:extent cx="2619375" cy="438150"/>
            <wp:effectExtent l="0" t="0" r="9525" b="0"/>
            <wp:docPr id="2" name="Рисунок 2" descr="https://konspekta.net/infopediasu/baza10/4536747409327.files/image1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10/4536747409327.files/image111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CAE">
        <w:rPr>
          <w:color w:val="000000" w:themeColor="text1"/>
          <w:sz w:val="28"/>
          <w:szCs w:val="28"/>
        </w:rPr>
        <w:t> (6.5)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где </w:t>
      </w:r>
      <w:r w:rsidRPr="005E7CAE">
        <w:rPr>
          <w:i/>
          <w:iCs/>
          <w:color w:val="000000" w:themeColor="text1"/>
          <w:sz w:val="28"/>
          <w:szCs w:val="28"/>
        </w:rPr>
        <w:t>n</w:t>
      </w:r>
      <w:r w:rsidRPr="005E7CAE">
        <w:rPr>
          <w:color w:val="000000" w:themeColor="text1"/>
          <w:sz w:val="28"/>
          <w:szCs w:val="28"/>
        </w:rPr>
        <w:t> - количество участков трубопровода.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Такие трубопроводы удобнее всего рассчитывать, пользуясь гидравлической характеристикой трубопровода (рис. 6.5). Сложный трубопровод разбивают на ряд простых трубопроводов, для каждого простого трубопровода в одной системе координат строят свою гидравлическую характеристику. Так как расход для всех простых трубопроводов одинаков, а потери напора суммируются, производят сложение характеристик трубопроводов по оси ординат. Полученная в результате сложения графическая характеристика является характеристикой всего сложного трубопровода, состоящего из нескольких простых трубопроводов.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682695DD" wp14:editId="2B502111">
            <wp:extent cx="2755490" cy="1809750"/>
            <wp:effectExtent l="0" t="0" r="6985" b="0"/>
            <wp:docPr id="3" name="Рисунок 3" descr="https://konspekta.net/infopediasu/baza10/4536747409327.files/image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infopediasu/baza10/4536747409327.files/image11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lastRenderedPageBreak/>
        <w:t>Рис. 6.5.</w:t>
      </w:r>
      <w:r w:rsidRPr="005E7CAE">
        <w:rPr>
          <w:color w:val="000000" w:themeColor="text1"/>
          <w:sz w:val="28"/>
          <w:szCs w:val="28"/>
        </w:rPr>
        <w:t> Гидравлическая характеристика последовательного соединения простых трубопроводов для турбулентного режима течения жидкости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 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 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t>Параллельное соединение трубопровода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i/>
          <w:iCs/>
          <w:color w:val="000000" w:themeColor="text1"/>
          <w:sz w:val="28"/>
          <w:szCs w:val="28"/>
        </w:rPr>
        <w:t>Параллельным</w:t>
      </w:r>
      <w:r w:rsidRPr="005E7CAE">
        <w:rPr>
          <w:color w:val="000000" w:themeColor="text1"/>
          <w:sz w:val="28"/>
          <w:szCs w:val="28"/>
        </w:rPr>
        <w:t> называют сложный трубопровод, имеющий в начале общую точку разветвления, в конце общую точку соединения (рис. 6.6).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3C116497" wp14:editId="024CBF6A">
            <wp:extent cx="2806433" cy="1457325"/>
            <wp:effectExtent l="0" t="0" r="0" b="0"/>
            <wp:docPr id="4" name="Рисунок 4" descr="https://konspekta.net/infopediasu/baza10/4536747409327.files/image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10/4536747409327.files/image11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33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t>Рис. 6.6.</w:t>
      </w:r>
      <w:r w:rsidRPr="005E7CAE">
        <w:rPr>
          <w:color w:val="000000" w:themeColor="text1"/>
          <w:sz w:val="28"/>
          <w:szCs w:val="28"/>
        </w:rPr>
        <w:t> Схема параллельного соединения простых трубопроводов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 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В таком трубопроводе расходы жидкости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  <w:vertAlign w:val="subscript"/>
        </w:rPr>
        <w:t>1</w:t>
      </w:r>
      <w:r w:rsidRPr="005E7CAE">
        <w:rPr>
          <w:color w:val="000000" w:themeColor="text1"/>
          <w:sz w:val="28"/>
          <w:szCs w:val="28"/>
        </w:rPr>
        <w:t>,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  <w:vertAlign w:val="subscript"/>
        </w:rPr>
        <w:t>2</w:t>
      </w:r>
      <w:r w:rsidRPr="005E7CAE">
        <w:rPr>
          <w:color w:val="000000" w:themeColor="text1"/>
          <w:sz w:val="28"/>
          <w:szCs w:val="28"/>
        </w:rPr>
        <w:t>,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  <w:vertAlign w:val="subscript"/>
        </w:rPr>
        <w:t>3</w:t>
      </w:r>
      <w:r w:rsidRPr="005E7CAE">
        <w:rPr>
          <w:color w:val="000000" w:themeColor="text1"/>
          <w:sz w:val="28"/>
          <w:szCs w:val="28"/>
        </w:rPr>
        <w:t> … </w:t>
      </w:r>
      <w:proofErr w:type="spellStart"/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i/>
          <w:iCs/>
          <w:color w:val="000000" w:themeColor="text1"/>
          <w:sz w:val="28"/>
          <w:szCs w:val="28"/>
          <w:vertAlign w:val="subscript"/>
        </w:rPr>
        <w:t>n</w:t>
      </w:r>
      <w:proofErr w:type="spellEnd"/>
      <w:r w:rsidRPr="005E7CAE">
        <w:rPr>
          <w:color w:val="000000" w:themeColor="text1"/>
          <w:sz w:val="28"/>
          <w:szCs w:val="28"/>
        </w:rPr>
        <w:t> распределяются таким образом, что гидравлические потери во всех параллельных линиях одинаковы: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5557EEB8" wp14:editId="296DDEF1">
            <wp:extent cx="2695575" cy="438150"/>
            <wp:effectExtent l="0" t="0" r="9525" b="0"/>
            <wp:docPr id="5" name="Рисунок 5" descr="https://konspekta.net/infopediasu/baza10/4536747409327.files/image1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infopediasu/baza10/4536747409327.files/image112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CAE">
        <w:rPr>
          <w:color w:val="000000" w:themeColor="text1"/>
          <w:sz w:val="28"/>
          <w:szCs w:val="28"/>
        </w:rPr>
        <w:t> (6.6)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где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</w:rPr>
        <w:t> - расход в точке разветвления и в точке соединения;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i/>
          <w:iCs/>
          <w:color w:val="000000" w:themeColor="text1"/>
          <w:sz w:val="28"/>
          <w:szCs w:val="28"/>
        </w:rPr>
        <w:t>n</w:t>
      </w:r>
      <w:r w:rsidRPr="005E7CAE">
        <w:rPr>
          <w:color w:val="000000" w:themeColor="text1"/>
          <w:sz w:val="28"/>
          <w:szCs w:val="28"/>
        </w:rPr>
        <w:t> - количество разветвлений.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Для построения общей гидравлической характеристики сложного трубопровода в одной системе координат строят характеристики для каждого простого трубопровода. Так как потери напора в трубопроводах равны, а суммируются расходы, сложение производят по оси абсцисс (рис. 6.7).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770E82B6" wp14:editId="02B9850B">
            <wp:extent cx="2611754" cy="1743075"/>
            <wp:effectExtent l="0" t="0" r="0" b="0"/>
            <wp:docPr id="6" name="Рисунок 6" descr="https://konspekta.net/infopediasu/baza10/4536747409327.files/image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infopediasu/baza10/4536747409327.files/image11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70" cy="174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lastRenderedPageBreak/>
        <w:t>Рис. 6.7.</w:t>
      </w:r>
      <w:r w:rsidRPr="005E7CAE">
        <w:rPr>
          <w:color w:val="000000" w:themeColor="text1"/>
          <w:sz w:val="28"/>
          <w:szCs w:val="28"/>
        </w:rPr>
        <w:t> Гидравлическая характеристика параллельного соединения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простых трубопроводов для турбулентного режима течения жидкости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 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t>Разветвлённый трубопровод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i/>
          <w:iCs/>
          <w:color w:val="000000" w:themeColor="text1"/>
          <w:sz w:val="28"/>
          <w:szCs w:val="28"/>
        </w:rPr>
        <w:t>Разветвлённым</w:t>
      </w:r>
      <w:r w:rsidRPr="005E7CAE">
        <w:rPr>
          <w:color w:val="000000" w:themeColor="text1"/>
          <w:sz w:val="28"/>
          <w:szCs w:val="28"/>
        </w:rPr>
        <w:t> называется сложный трубопровод, состоящий из нескольких простых трубопроводов, имеющих одну точку разветвления (рис. 6.8). Расчёт такого трубопровода выполняют как аналитическим методом, так и графоаналитическим.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2231B377" wp14:editId="67BEA61C">
            <wp:extent cx="3055944" cy="1743075"/>
            <wp:effectExtent l="0" t="0" r="0" b="0"/>
            <wp:docPr id="7" name="Рисунок 7" descr="https://konspekta.net/infopediasu/baza10/4536747409327.files/image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infopediasu/baza10/4536747409327.files/image11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44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t>Рис. 6.8.</w:t>
      </w:r>
      <w:r w:rsidRPr="005E7CAE">
        <w:rPr>
          <w:color w:val="000000" w:themeColor="text1"/>
          <w:sz w:val="28"/>
          <w:szCs w:val="28"/>
        </w:rPr>
        <w:t> Схема разветвлённого соединения простых трубопроводов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 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Для определения параметров разветвлённого трубопровода его разбивают на ряд простых. Для каждого из трубопроводов составляют уравнение Бернулли относительно общей плоскости сравнения </w:t>
      </w:r>
      <w:r w:rsidRPr="005E7CAE">
        <w:rPr>
          <w:i/>
          <w:iCs/>
          <w:color w:val="000000" w:themeColor="text1"/>
          <w:sz w:val="28"/>
          <w:szCs w:val="28"/>
        </w:rPr>
        <w:t>0</w:t>
      </w:r>
      <w:r w:rsidRPr="005E7CAE">
        <w:rPr>
          <w:color w:val="000000" w:themeColor="text1"/>
          <w:sz w:val="28"/>
          <w:szCs w:val="28"/>
        </w:rPr>
        <w:t> - </w:t>
      </w:r>
      <w:r w:rsidRPr="005E7CAE">
        <w:rPr>
          <w:i/>
          <w:iCs/>
          <w:color w:val="000000" w:themeColor="text1"/>
          <w:sz w:val="28"/>
          <w:szCs w:val="28"/>
        </w:rPr>
        <w:t>0</w:t>
      </w:r>
      <w:r w:rsidRPr="005E7CAE">
        <w:rPr>
          <w:color w:val="000000" w:themeColor="text1"/>
          <w:sz w:val="28"/>
          <w:szCs w:val="28"/>
        </w:rPr>
        <w:t>, сечения выбирают в начале трубопровода (точка </w:t>
      </w:r>
      <w:r w:rsidRPr="005E7CAE">
        <w:rPr>
          <w:i/>
          <w:iCs/>
          <w:color w:val="000000" w:themeColor="text1"/>
          <w:sz w:val="28"/>
          <w:szCs w:val="28"/>
        </w:rPr>
        <w:t>А</w:t>
      </w:r>
      <w:r w:rsidRPr="005E7CAE">
        <w:rPr>
          <w:color w:val="000000" w:themeColor="text1"/>
          <w:sz w:val="28"/>
          <w:szCs w:val="28"/>
        </w:rPr>
        <w:t>) в конечных точках (точки</w:t>
      </w:r>
      <w:proofErr w:type="gramStart"/>
      <w:r w:rsidRPr="005E7CAE">
        <w:rPr>
          <w:color w:val="000000" w:themeColor="text1"/>
          <w:sz w:val="28"/>
          <w:szCs w:val="28"/>
        </w:rPr>
        <w:t> </w:t>
      </w:r>
      <w:r w:rsidRPr="005E7CAE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Е</w:t>
      </w:r>
      <w:r w:rsidRPr="005E7CAE">
        <w:rPr>
          <w:color w:val="000000" w:themeColor="text1"/>
          <w:sz w:val="28"/>
          <w:szCs w:val="28"/>
        </w:rPr>
        <w:t>), и в точке разветвления (точка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r w:rsidRPr="005E7CAE">
        <w:rPr>
          <w:color w:val="000000" w:themeColor="text1"/>
          <w:sz w:val="28"/>
          <w:szCs w:val="28"/>
        </w:rPr>
        <w:t xml:space="preserve">). </w:t>
      </w:r>
      <w:proofErr w:type="spellStart"/>
      <w:r w:rsidRPr="005E7CAE">
        <w:rPr>
          <w:color w:val="000000" w:themeColor="text1"/>
          <w:sz w:val="28"/>
          <w:szCs w:val="28"/>
        </w:rPr>
        <w:t>Пъезометрический</w:t>
      </w:r>
      <w:proofErr w:type="spellEnd"/>
      <w:r w:rsidRPr="005E7CAE">
        <w:rPr>
          <w:color w:val="000000" w:themeColor="text1"/>
          <w:sz w:val="28"/>
          <w:szCs w:val="28"/>
        </w:rPr>
        <w:t xml:space="preserve"> напор в точке</w:t>
      </w:r>
      <w:proofErr w:type="gramStart"/>
      <w:r w:rsidRPr="005E7CAE">
        <w:rPr>
          <w:color w:val="000000" w:themeColor="text1"/>
          <w:sz w:val="28"/>
          <w:szCs w:val="28"/>
        </w:rPr>
        <w:t>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5E7CAE">
        <w:rPr>
          <w:color w:val="000000" w:themeColor="text1"/>
          <w:sz w:val="28"/>
          <w:szCs w:val="28"/>
        </w:rPr>
        <w:t> разветвления трубопровода будет </w:t>
      </w:r>
      <w:r w:rsidRPr="005E7CAE">
        <w:rPr>
          <w:i/>
          <w:iCs/>
          <w:color w:val="000000" w:themeColor="text1"/>
          <w:sz w:val="28"/>
          <w:szCs w:val="28"/>
        </w:rPr>
        <w:t>одинаков для всех простых трубопроводов</w:t>
      </w:r>
      <w:r w:rsidRPr="005E7CAE">
        <w:rPr>
          <w:color w:val="000000" w:themeColor="text1"/>
          <w:sz w:val="28"/>
          <w:szCs w:val="28"/>
        </w:rPr>
        <w:t>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Составим уравнение Бернулли для сечений</w:t>
      </w:r>
      <w:proofErr w:type="gramStart"/>
      <w:r w:rsidRPr="005E7CAE">
        <w:rPr>
          <w:color w:val="000000" w:themeColor="text1"/>
          <w:sz w:val="28"/>
          <w:szCs w:val="28"/>
        </w:rPr>
        <w:t>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Е</w:t>
      </w:r>
      <w:r w:rsidRPr="005E7CAE">
        <w:rPr>
          <w:color w:val="000000" w:themeColor="text1"/>
          <w:sz w:val="28"/>
          <w:szCs w:val="28"/>
        </w:rPr>
        <w:t>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17F774C3" wp14:editId="0B472899">
            <wp:extent cx="3057525" cy="485775"/>
            <wp:effectExtent l="0" t="0" r="9525" b="9525"/>
            <wp:docPr id="8" name="Рисунок 8" descr="https://konspekta.net/infopediasu/baza10/4536747409327.files/image1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infopediasu/baza10/4536747409327.files/image112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CAE">
        <w:rPr>
          <w:color w:val="000000" w:themeColor="text1"/>
          <w:sz w:val="28"/>
          <w:szCs w:val="28"/>
        </w:rPr>
        <w:t> . (6.7)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Так как трубопровод </w:t>
      </w:r>
      <w:r w:rsidRPr="005E7CAE">
        <w:rPr>
          <w:i/>
          <w:iCs/>
          <w:color w:val="000000" w:themeColor="text1"/>
          <w:sz w:val="28"/>
          <w:szCs w:val="28"/>
        </w:rPr>
        <w:t>ВЕ</w:t>
      </w:r>
      <w:r w:rsidRPr="005E7CAE">
        <w:rPr>
          <w:color w:val="000000" w:themeColor="text1"/>
          <w:sz w:val="28"/>
          <w:szCs w:val="28"/>
        </w:rPr>
        <w:t> простой, диаметры, а следовательно, скорости течения жидкости в сечениях</w:t>
      </w:r>
      <w:proofErr w:type="gramStart"/>
      <w:r w:rsidRPr="005E7CAE">
        <w:rPr>
          <w:color w:val="000000" w:themeColor="text1"/>
          <w:sz w:val="28"/>
          <w:szCs w:val="28"/>
        </w:rPr>
        <w:t>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Е</w:t>
      </w:r>
      <w:r w:rsidRPr="005E7CAE">
        <w:rPr>
          <w:color w:val="000000" w:themeColor="text1"/>
          <w:sz w:val="28"/>
          <w:szCs w:val="28"/>
        </w:rPr>
        <w:t> одинаковы (</w:t>
      </w:r>
      <w:r w:rsidRPr="005E7CAE">
        <w:rPr>
          <w:i/>
          <w:iCs/>
          <w:color w:val="000000" w:themeColor="text1"/>
          <w:sz w:val="28"/>
          <w:szCs w:val="28"/>
        </w:rPr>
        <w:t>V</w:t>
      </w:r>
      <w:r w:rsidRPr="005E7CAE">
        <w:rPr>
          <w:color w:val="000000" w:themeColor="text1"/>
          <w:sz w:val="28"/>
          <w:szCs w:val="28"/>
          <w:vertAlign w:val="subscript"/>
        </w:rPr>
        <w:t>B</w:t>
      </w:r>
      <w:r w:rsidRPr="005E7CAE">
        <w:rPr>
          <w:color w:val="000000" w:themeColor="text1"/>
          <w:sz w:val="28"/>
          <w:szCs w:val="28"/>
        </w:rPr>
        <w:t> = </w:t>
      </w:r>
      <w:r w:rsidRPr="005E7CAE">
        <w:rPr>
          <w:i/>
          <w:iCs/>
          <w:color w:val="000000" w:themeColor="text1"/>
          <w:sz w:val="28"/>
          <w:szCs w:val="28"/>
        </w:rPr>
        <w:t>V</w:t>
      </w:r>
      <w:r w:rsidRPr="005E7CAE">
        <w:rPr>
          <w:color w:val="000000" w:themeColor="text1"/>
          <w:sz w:val="28"/>
          <w:szCs w:val="28"/>
          <w:vertAlign w:val="subscript"/>
        </w:rPr>
        <w:t>A</w:t>
      </w:r>
      <w:r w:rsidRPr="005E7CAE">
        <w:rPr>
          <w:color w:val="000000" w:themeColor="text1"/>
          <w:sz w:val="28"/>
          <w:szCs w:val="28"/>
        </w:rPr>
        <w:t xml:space="preserve">). Сумма геометрической и </w:t>
      </w:r>
      <w:proofErr w:type="spellStart"/>
      <w:r w:rsidRPr="005E7CAE">
        <w:rPr>
          <w:color w:val="000000" w:themeColor="text1"/>
          <w:sz w:val="28"/>
          <w:szCs w:val="28"/>
        </w:rPr>
        <w:t>пъезометрической</w:t>
      </w:r>
      <w:proofErr w:type="spellEnd"/>
      <w:r w:rsidRPr="005E7CAE">
        <w:rPr>
          <w:color w:val="000000" w:themeColor="text1"/>
          <w:sz w:val="28"/>
          <w:szCs w:val="28"/>
        </w:rPr>
        <w:t xml:space="preserve"> высоты есть статический напор в сечении</w:t>
      </w:r>
      <w:proofErr w:type="gramStart"/>
      <w:r w:rsidRPr="005E7CAE">
        <w:rPr>
          <w:color w:val="000000" w:themeColor="text1"/>
          <w:sz w:val="28"/>
          <w:szCs w:val="28"/>
        </w:rPr>
        <w:t>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Е</w:t>
      </w:r>
      <w:r w:rsidRPr="005E7CAE">
        <w:rPr>
          <w:color w:val="000000" w:themeColor="text1"/>
          <w:sz w:val="28"/>
          <w:szCs w:val="28"/>
        </w:rPr>
        <w:t>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43ED1B32" wp14:editId="7A392E0B">
            <wp:extent cx="1019175" cy="381000"/>
            <wp:effectExtent l="0" t="0" r="9525" b="0"/>
            <wp:docPr id="9" name="Рисунок 9" descr="https://konspekta.net/infopediasu/baza10/4536747409327.files/image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infopediasu/baza10/4536747409327.files/image113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CAE">
        <w:rPr>
          <w:color w:val="000000" w:themeColor="text1"/>
          <w:sz w:val="28"/>
          <w:szCs w:val="28"/>
        </w:rPr>
        <w:t> , </w:t>
      </w: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7EA856E0" wp14:editId="1B19CB62">
            <wp:extent cx="1009650" cy="381000"/>
            <wp:effectExtent l="0" t="0" r="0" b="0"/>
            <wp:docPr id="10" name="Рисунок 10" descr="https://konspekta.net/infopediasu/baza10/4536747409327.files/image1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infopediasu/baza10/4536747409327.files/image113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CAE">
        <w:rPr>
          <w:color w:val="000000" w:themeColor="text1"/>
          <w:sz w:val="28"/>
          <w:szCs w:val="28"/>
        </w:rPr>
        <w:t> 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lastRenderedPageBreak/>
        <w:t>Тогда уравнение (6.7) с учётом того, что </w:t>
      </w: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479C39C1" wp14:editId="4F608212">
            <wp:extent cx="923925" cy="238125"/>
            <wp:effectExtent l="0" t="0" r="9525" b="9525"/>
            <wp:docPr id="11" name="Рисунок 11" descr="https://konspekta.net/infopediasu/baza10/4536747409327.files/image1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infopediasu/baza10/4536747409327.files/image11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E7CAE">
        <w:rPr>
          <w:color w:val="000000" w:themeColor="text1"/>
          <w:sz w:val="28"/>
          <w:szCs w:val="28"/>
        </w:rPr>
        <w:t> ,</w:t>
      </w:r>
      <w:proofErr w:type="gramEnd"/>
      <w:r w:rsidRPr="005E7CAE">
        <w:rPr>
          <w:color w:val="000000" w:themeColor="text1"/>
          <w:sz w:val="28"/>
          <w:szCs w:val="28"/>
        </w:rPr>
        <w:t xml:space="preserve"> для турбулентного режима движения жидкости примет вид: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446AC807" wp14:editId="4F888610">
            <wp:extent cx="1266825" cy="247650"/>
            <wp:effectExtent l="0" t="0" r="9525" b="0"/>
            <wp:docPr id="12" name="Рисунок 12" descr="https://konspekta.net/infopediasu/baza10/4536747409327.files/image1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infopediasu/baza10/4536747409327.files/image113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CAE">
        <w:rPr>
          <w:color w:val="000000" w:themeColor="text1"/>
          <w:sz w:val="28"/>
          <w:szCs w:val="28"/>
        </w:rPr>
        <w:t> 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Составив по аналогии уравнения для трубопроводов </w:t>
      </w:r>
      <w:r w:rsidRPr="005E7CAE">
        <w:rPr>
          <w:i/>
          <w:iCs/>
          <w:color w:val="000000" w:themeColor="text1"/>
          <w:sz w:val="28"/>
          <w:szCs w:val="28"/>
        </w:rPr>
        <w:t>АВ</w:t>
      </w:r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ВС</w:t>
      </w:r>
      <w:r w:rsidRPr="005E7CAE">
        <w:rPr>
          <w:color w:val="000000" w:themeColor="text1"/>
          <w:sz w:val="28"/>
          <w:szCs w:val="28"/>
        </w:rPr>
        <w:t>, получим систему уравнений: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438C05A1" wp14:editId="6DC0C7F4">
            <wp:extent cx="1438275" cy="933450"/>
            <wp:effectExtent l="0" t="0" r="9525" b="0"/>
            <wp:docPr id="13" name="Рисунок 13" descr="https://konspekta.net/infopediasu/baza10/4536747409327.files/image1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infopediasu/baza10/4536747409327.files/image113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CAE">
        <w:rPr>
          <w:color w:val="000000" w:themeColor="text1"/>
          <w:sz w:val="28"/>
          <w:szCs w:val="28"/>
        </w:rPr>
        <w:t> (6.8)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Решая совместно систему уравнений (6.8) при необходимых известных параметрах трубопровода (геометрические параметры трубопровода и давления в сечениях), можно определить неизвестный параметр (например, расходы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  <w:vertAlign w:val="subscript"/>
        </w:rPr>
        <w:t>1</w:t>
      </w:r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  <w:vertAlign w:val="subscript"/>
        </w:rPr>
        <w:t>2</w:t>
      </w:r>
      <w:r w:rsidRPr="005E7CAE">
        <w:rPr>
          <w:color w:val="000000" w:themeColor="text1"/>
          <w:sz w:val="28"/>
          <w:szCs w:val="28"/>
        </w:rPr>
        <w:t> в разветвлениях).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noProof/>
          <w:color w:val="000000" w:themeColor="text1"/>
          <w:sz w:val="28"/>
          <w:szCs w:val="28"/>
        </w:rPr>
        <w:drawing>
          <wp:inline distT="0" distB="0" distL="0" distR="0" wp14:anchorId="17C3CD03" wp14:editId="4D9C98D2">
            <wp:extent cx="2571750" cy="1892282"/>
            <wp:effectExtent l="0" t="0" r="0" b="0"/>
            <wp:docPr id="14" name="Рисунок 14" descr="https://konspekta.net/infopediasu/baza10/4536747409327.files/image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infopediasu/baza10/4536747409327.files/image113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rStyle w:val="a4"/>
          <w:color w:val="000000" w:themeColor="text1"/>
          <w:sz w:val="28"/>
          <w:szCs w:val="28"/>
        </w:rPr>
        <w:t>Рис. 6.9.</w:t>
      </w:r>
      <w:r w:rsidRPr="005E7CAE">
        <w:rPr>
          <w:color w:val="000000" w:themeColor="text1"/>
          <w:sz w:val="28"/>
          <w:szCs w:val="28"/>
        </w:rPr>
        <w:t> Гидравлическая характеристика разветвлённого соединения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трубопровода для турбулентного режима течения жидкости: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i/>
          <w:iCs/>
          <w:color w:val="000000" w:themeColor="text1"/>
          <w:sz w:val="28"/>
          <w:szCs w:val="28"/>
        </w:rPr>
        <w:t>1</w:t>
      </w:r>
      <w:r w:rsidRPr="005E7CAE">
        <w:rPr>
          <w:color w:val="000000" w:themeColor="text1"/>
          <w:sz w:val="28"/>
          <w:szCs w:val="28"/>
        </w:rPr>
        <w:t xml:space="preserve"> - зависимость </w:t>
      </w:r>
      <w:proofErr w:type="spellStart"/>
      <w:r w:rsidRPr="005E7CAE">
        <w:rPr>
          <w:color w:val="000000" w:themeColor="text1"/>
          <w:sz w:val="28"/>
          <w:szCs w:val="28"/>
        </w:rPr>
        <w:t>пъезометрического</w:t>
      </w:r>
      <w:proofErr w:type="spellEnd"/>
      <w:r w:rsidRPr="005E7CAE">
        <w:rPr>
          <w:color w:val="000000" w:themeColor="text1"/>
          <w:sz w:val="28"/>
          <w:szCs w:val="28"/>
        </w:rPr>
        <w:t xml:space="preserve"> напора в точке</w:t>
      </w:r>
      <w:proofErr w:type="gramStart"/>
      <w:r w:rsidRPr="005E7CAE">
        <w:rPr>
          <w:color w:val="000000" w:themeColor="text1"/>
          <w:sz w:val="28"/>
          <w:szCs w:val="28"/>
        </w:rPr>
        <w:t>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5E7CAE">
        <w:rPr>
          <w:color w:val="000000" w:themeColor="text1"/>
          <w:sz w:val="28"/>
          <w:szCs w:val="28"/>
        </w:rPr>
        <w:t> от расхода в трубопроводе </w:t>
      </w:r>
      <w:r w:rsidRPr="005E7CAE">
        <w:rPr>
          <w:i/>
          <w:iCs/>
          <w:color w:val="000000" w:themeColor="text1"/>
          <w:sz w:val="28"/>
          <w:szCs w:val="28"/>
        </w:rPr>
        <w:t>ВС</w:t>
      </w:r>
      <w:r w:rsidRPr="005E7CAE">
        <w:rPr>
          <w:color w:val="000000" w:themeColor="text1"/>
          <w:sz w:val="28"/>
          <w:szCs w:val="28"/>
        </w:rPr>
        <w:t>; </w:t>
      </w:r>
      <w:r w:rsidRPr="005E7CAE">
        <w:rPr>
          <w:i/>
          <w:iCs/>
          <w:color w:val="000000" w:themeColor="text1"/>
          <w:sz w:val="28"/>
          <w:szCs w:val="28"/>
        </w:rPr>
        <w:t>2</w:t>
      </w:r>
      <w:r w:rsidRPr="005E7CAE">
        <w:rPr>
          <w:color w:val="000000" w:themeColor="text1"/>
          <w:sz w:val="28"/>
          <w:szCs w:val="28"/>
        </w:rPr>
        <w:t xml:space="preserve"> - зависимость </w:t>
      </w:r>
      <w:proofErr w:type="spellStart"/>
      <w:r w:rsidRPr="005E7CAE">
        <w:rPr>
          <w:color w:val="000000" w:themeColor="text1"/>
          <w:sz w:val="28"/>
          <w:szCs w:val="28"/>
        </w:rPr>
        <w:t>пъезометрического</w:t>
      </w:r>
      <w:proofErr w:type="spellEnd"/>
      <w:r w:rsidRPr="005E7CAE">
        <w:rPr>
          <w:color w:val="000000" w:themeColor="text1"/>
          <w:sz w:val="28"/>
          <w:szCs w:val="28"/>
        </w:rPr>
        <w:t xml:space="preserve"> напора в точке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r w:rsidRPr="005E7CAE">
        <w:rPr>
          <w:color w:val="000000" w:themeColor="text1"/>
          <w:sz w:val="28"/>
          <w:szCs w:val="28"/>
        </w:rPr>
        <w:t> от расхода в трубопроводе </w:t>
      </w:r>
      <w:r w:rsidRPr="005E7CAE">
        <w:rPr>
          <w:i/>
          <w:iCs/>
          <w:color w:val="000000" w:themeColor="text1"/>
          <w:sz w:val="28"/>
          <w:szCs w:val="28"/>
        </w:rPr>
        <w:t>ВЕ</w:t>
      </w:r>
      <w:r w:rsidRPr="005E7CAE">
        <w:rPr>
          <w:color w:val="000000" w:themeColor="text1"/>
          <w:sz w:val="28"/>
          <w:szCs w:val="28"/>
        </w:rPr>
        <w:t>; </w:t>
      </w:r>
      <w:r w:rsidRPr="005E7CAE">
        <w:rPr>
          <w:i/>
          <w:iCs/>
          <w:color w:val="000000" w:themeColor="text1"/>
          <w:sz w:val="28"/>
          <w:szCs w:val="28"/>
        </w:rPr>
        <w:t>3</w:t>
      </w:r>
      <w:r w:rsidRPr="005E7CAE">
        <w:rPr>
          <w:color w:val="000000" w:themeColor="text1"/>
          <w:sz w:val="28"/>
          <w:szCs w:val="28"/>
        </w:rPr>
        <w:t xml:space="preserve"> - зависимость </w:t>
      </w:r>
      <w:proofErr w:type="spellStart"/>
      <w:r w:rsidRPr="005E7CAE">
        <w:rPr>
          <w:color w:val="000000" w:themeColor="text1"/>
          <w:sz w:val="28"/>
          <w:szCs w:val="28"/>
        </w:rPr>
        <w:t>пъезометрического</w:t>
      </w:r>
      <w:proofErr w:type="spellEnd"/>
      <w:r w:rsidRPr="005E7CAE">
        <w:rPr>
          <w:color w:val="000000" w:themeColor="text1"/>
          <w:sz w:val="28"/>
          <w:szCs w:val="28"/>
        </w:rPr>
        <w:t xml:space="preserve"> напора в точке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r w:rsidRPr="005E7CAE">
        <w:rPr>
          <w:color w:val="000000" w:themeColor="text1"/>
          <w:sz w:val="28"/>
          <w:szCs w:val="28"/>
        </w:rPr>
        <w:t> от расхода в трубопроводе </w:t>
      </w:r>
      <w:r w:rsidRPr="005E7CAE">
        <w:rPr>
          <w:i/>
          <w:iCs/>
          <w:color w:val="000000" w:themeColor="text1"/>
          <w:sz w:val="28"/>
          <w:szCs w:val="28"/>
        </w:rPr>
        <w:t>АВ</w:t>
      </w:r>
      <w:r w:rsidRPr="005E7CAE">
        <w:rPr>
          <w:color w:val="000000" w:themeColor="text1"/>
          <w:sz w:val="28"/>
          <w:szCs w:val="28"/>
        </w:rPr>
        <w:t>; </w:t>
      </w:r>
      <w:r w:rsidRPr="005E7CAE">
        <w:rPr>
          <w:i/>
          <w:iCs/>
          <w:color w:val="000000" w:themeColor="text1"/>
          <w:sz w:val="28"/>
          <w:szCs w:val="28"/>
        </w:rPr>
        <w:t>(1+2)</w:t>
      </w:r>
      <w:r w:rsidRPr="005E7CAE">
        <w:rPr>
          <w:color w:val="000000" w:themeColor="text1"/>
          <w:sz w:val="28"/>
          <w:szCs w:val="28"/>
        </w:rPr>
        <w:t xml:space="preserve"> - зависимость </w:t>
      </w:r>
      <w:proofErr w:type="spellStart"/>
      <w:r w:rsidRPr="005E7CAE">
        <w:rPr>
          <w:color w:val="000000" w:themeColor="text1"/>
          <w:sz w:val="28"/>
          <w:szCs w:val="28"/>
        </w:rPr>
        <w:t>пъезометрического</w:t>
      </w:r>
      <w:proofErr w:type="spellEnd"/>
      <w:r w:rsidRPr="005E7CAE">
        <w:rPr>
          <w:color w:val="000000" w:themeColor="text1"/>
          <w:sz w:val="28"/>
          <w:szCs w:val="28"/>
        </w:rPr>
        <w:t xml:space="preserve"> напора в точке </w:t>
      </w:r>
      <w:r w:rsidRPr="005E7CAE">
        <w:rPr>
          <w:i/>
          <w:iCs/>
          <w:color w:val="000000" w:themeColor="text1"/>
          <w:sz w:val="28"/>
          <w:szCs w:val="28"/>
        </w:rPr>
        <w:t>В</w:t>
      </w:r>
      <w:r w:rsidRPr="005E7CAE">
        <w:rPr>
          <w:color w:val="000000" w:themeColor="text1"/>
          <w:sz w:val="28"/>
          <w:szCs w:val="28"/>
        </w:rPr>
        <w:t> от суммарного расхода в трубопроводе </w:t>
      </w:r>
      <w:r w:rsidRPr="005E7CAE">
        <w:rPr>
          <w:i/>
          <w:iCs/>
          <w:color w:val="000000" w:themeColor="text1"/>
          <w:sz w:val="28"/>
          <w:szCs w:val="28"/>
        </w:rPr>
        <w:t>ВС </w:t>
      </w:r>
      <w:r w:rsidRPr="005E7CAE">
        <w:rPr>
          <w:color w:val="000000" w:themeColor="text1"/>
          <w:sz w:val="28"/>
          <w:szCs w:val="28"/>
        </w:rPr>
        <w:t>и </w:t>
      </w:r>
      <w:r w:rsidRPr="005E7CAE">
        <w:rPr>
          <w:i/>
          <w:iCs/>
          <w:color w:val="000000" w:themeColor="text1"/>
          <w:sz w:val="28"/>
          <w:szCs w:val="28"/>
        </w:rPr>
        <w:t>ВЕ</w:t>
      </w:r>
      <w:r w:rsidRPr="005E7CAE">
        <w:rPr>
          <w:color w:val="000000" w:themeColor="text1"/>
          <w:sz w:val="28"/>
          <w:szCs w:val="28"/>
        </w:rPr>
        <w:t>;</w:t>
      </w:r>
      <w:r w:rsidRPr="005E7CAE">
        <w:rPr>
          <w:i/>
          <w:iCs/>
          <w:color w:val="000000" w:themeColor="text1"/>
          <w:sz w:val="28"/>
          <w:szCs w:val="28"/>
        </w:rPr>
        <w:t> R</w:t>
      </w:r>
      <w:r w:rsidRPr="005E7CAE">
        <w:rPr>
          <w:color w:val="000000" w:themeColor="text1"/>
          <w:sz w:val="28"/>
          <w:szCs w:val="28"/>
        </w:rPr>
        <w:t> - точка пересечения графических характеристик </w:t>
      </w:r>
      <w:r w:rsidRPr="005E7CAE">
        <w:rPr>
          <w:i/>
          <w:iCs/>
          <w:color w:val="000000" w:themeColor="text1"/>
          <w:sz w:val="28"/>
          <w:szCs w:val="28"/>
        </w:rPr>
        <w:t>3</w:t>
      </w:r>
      <w:r w:rsidRPr="005E7CAE">
        <w:rPr>
          <w:color w:val="000000" w:themeColor="text1"/>
          <w:sz w:val="28"/>
          <w:szCs w:val="28"/>
        </w:rPr>
        <w:t> и (</w:t>
      </w:r>
      <w:r w:rsidRPr="005E7CAE">
        <w:rPr>
          <w:i/>
          <w:iCs/>
          <w:color w:val="000000" w:themeColor="text1"/>
          <w:sz w:val="28"/>
          <w:szCs w:val="28"/>
        </w:rPr>
        <w:t>1</w:t>
      </w:r>
      <w:r w:rsidRPr="005E7CAE">
        <w:rPr>
          <w:color w:val="000000" w:themeColor="text1"/>
          <w:sz w:val="28"/>
          <w:szCs w:val="28"/>
        </w:rPr>
        <w:t>+</w:t>
      </w:r>
      <w:r w:rsidRPr="005E7CAE">
        <w:rPr>
          <w:i/>
          <w:iCs/>
          <w:color w:val="000000" w:themeColor="text1"/>
          <w:sz w:val="28"/>
          <w:szCs w:val="28"/>
        </w:rPr>
        <w:t>2</w:t>
      </w:r>
      <w:r w:rsidRPr="005E7CAE">
        <w:rPr>
          <w:color w:val="000000" w:themeColor="text1"/>
          <w:sz w:val="28"/>
          <w:szCs w:val="28"/>
        </w:rPr>
        <w:t>), координаты которой соответствуют полному расходу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</w:rPr>
        <w:t> в трубопроводе и напору </w:t>
      </w:r>
      <w:r w:rsidRPr="005E7CAE">
        <w:rPr>
          <w:i/>
          <w:iCs/>
          <w:color w:val="000000" w:themeColor="text1"/>
          <w:sz w:val="28"/>
          <w:szCs w:val="28"/>
        </w:rPr>
        <w:t>Н</w:t>
      </w:r>
      <w:r w:rsidRPr="005E7CAE">
        <w:rPr>
          <w:i/>
          <w:iCs/>
          <w:color w:val="000000" w:themeColor="text1"/>
          <w:sz w:val="28"/>
          <w:szCs w:val="28"/>
          <w:vertAlign w:val="subscript"/>
        </w:rPr>
        <w:t>В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 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lastRenderedPageBreak/>
        <w:t>Для графоаналитического решения необходимо построить кривую потребного напора разветвлённого трубопровода. Для определения основных параметров трубопровода необходимо выполнить следующие действия (рис. 6.9):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- построить кривые потребного напора для каждого простого трубопровода (кривые </w:t>
      </w:r>
      <w:r w:rsidRPr="005E7CAE">
        <w:rPr>
          <w:i/>
          <w:iCs/>
          <w:color w:val="000000" w:themeColor="text1"/>
          <w:sz w:val="28"/>
          <w:szCs w:val="28"/>
        </w:rPr>
        <w:t>1</w:t>
      </w:r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2</w:t>
      </w:r>
      <w:r w:rsidRPr="005E7CAE">
        <w:rPr>
          <w:color w:val="000000" w:themeColor="text1"/>
          <w:sz w:val="28"/>
          <w:szCs w:val="28"/>
        </w:rPr>
        <w:t>);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- произвести графическое сложение кривых </w:t>
      </w:r>
      <w:r w:rsidRPr="005E7CAE">
        <w:rPr>
          <w:i/>
          <w:iCs/>
          <w:color w:val="000000" w:themeColor="text1"/>
          <w:sz w:val="28"/>
          <w:szCs w:val="28"/>
        </w:rPr>
        <w:t>1</w:t>
      </w:r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2</w:t>
      </w:r>
      <w:r w:rsidRPr="005E7CAE">
        <w:rPr>
          <w:color w:val="000000" w:themeColor="text1"/>
          <w:sz w:val="28"/>
          <w:szCs w:val="28"/>
        </w:rPr>
        <w:t> по оси абсцисс (расхода) - по принципу сложения графиков функций для параллельного трубопровода;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- точка пересечения </w:t>
      </w:r>
      <w:r w:rsidRPr="005E7CAE">
        <w:rPr>
          <w:i/>
          <w:iCs/>
          <w:color w:val="000000" w:themeColor="text1"/>
          <w:sz w:val="28"/>
          <w:szCs w:val="28"/>
        </w:rPr>
        <w:t>R</w:t>
      </w:r>
      <w:r w:rsidRPr="005E7CAE">
        <w:rPr>
          <w:color w:val="000000" w:themeColor="text1"/>
          <w:sz w:val="28"/>
          <w:szCs w:val="28"/>
        </w:rPr>
        <w:t> суммарной графической характеристики (</w:t>
      </w:r>
      <w:r w:rsidRPr="005E7CAE">
        <w:rPr>
          <w:i/>
          <w:iCs/>
          <w:color w:val="000000" w:themeColor="text1"/>
          <w:sz w:val="28"/>
          <w:szCs w:val="28"/>
        </w:rPr>
        <w:t>2</w:t>
      </w:r>
      <w:r w:rsidRPr="005E7CAE">
        <w:rPr>
          <w:color w:val="000000" w:themeColor="text1"/>
          <w:sz w:val="28"/>
          <w:szCs w:val="28"/>
        </w:rPr>
        <w:t>+</w:t>
      </w:r>
      <w:r w:rsidRPr="005E7CAE">
        <w:rPr>
          <w:i/>
          <w:iCs/>
          <w:color w:val="000000" w:themeColor="text1"/>
          <w:sz w:val="28"/>
          <w:szCs w:val="28"/>
        </w:rPr>
        <w:t>3</w:t>
      </w:r>
      <w:r w:rsidRPr="005E7CAE">
        <w:rPr>
          <w:color w:val="000000" w:themeColor="text1"/>
          <w:sz w:val="28"/>
          <w:szCs w:val="28"/>
        </w:rPr>
        <w:t>) трубопроводов, отходящих от точки разветвления, и графической характеристики подводящего трубопровода, даёт значение расхода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</w:rPr>
        <w:t> и напора </w:t>
      </w:r>
      <w:r w:rsidRPr="005E7CAE">
        <w:rPr>
          <w:i/>
          <w:iCs/>
          <w:color w:val="000000" w:themeColor="text1"/>
          <w:sz w:val="28"/>
          <w:szCs w:val="28"/>
        </w:rPr>
        <w:t>H</w:t>
      </w:r>
      <w:r w:rsidRPr="005E7CAE">
        <w:rPr>
          <w:i/>
          <w:iCs/>
          <w:color w:val="000000" w:themeColor="text1"/>
          <w:sz w:val="28"/>
          <w:szCs w:val="28"/>
          <w:vertAlign w:val="subscript"/>
        </w:rPr>
        <w:t>B</w:t>
      </w:r>
      <w:r w:rsidRPr="005E7CAE">
        <w:rPr>
          <w:color w:val="000000" w:themeColor="text1"/>
          <w:sz w:val="28"/>
          <w:szCs w:val="28"/>
        </w:rPr>
        <w:t> в точке разветвления;</w:t>
      </w:r>
    </w:p>
    <w:p w:rsidR="005E7CAE" w:rsidRPr="005E7CAE" w:rsidRDefault="005E7CAE" w:rsidP="005E7CAE">
      <w:pPr>
        <w:pStyle w:val="a3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000000" w:themeColor="text1"/>
          <w:sz w:val="28"/>
          <w:szCs w:val="28"/>
        </w:rPr>
      </w:pPr>
      <w:r w:rsidRPr="005E7CAE">
        <w:rPr>
          <w:color w:val="000000" w:themeColor="text1"/>
          <w:sz w:val="28"/>
          <w:szCs w:val="28"/>
        </w:rPr>
        <w:t>- точки пересечения горизонтальной прямой, проведённой из точки </w:t>
      </w:r>
      <w:r w:rsidRPr="005E7CAE">
        <w:rPr>
          <w:i/>
          <w:iCs/>
          <w:color w:val="000000" w:themeColor="text1"/>
          <w:sz w:val="28"/>
          <w:szCs w:val="28"/>
        </w:rPr>
        <w:t>R</w:t>
      </w:r>
      <w:r w:rsidRPr="005E7CAE">
        <w:rPr>
          <w:color w:val="000000" w:themeColor="text1"/>
          <w:sz w:val="28"/>
          <w:szCs w:val="28"/>
        </w:rPr>
        <w:t>, и кривых </w:t>
      </w:r>
      <w:r w:rsidRPr="005E7CAE">
        <w:rPr>
          <w:i/>
          <w:iCs/>
          <w:color w:val="000000" w:themeColor="text1"/>
          <w:sz w:val="28"/>
          <w:szCs w:val="28"/>
        </w:rPr>
        <w:t>1</w:t>
      </w:r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2</w:t>
      </w:r>
      <w:r w:rsidRPr="005E7CAE">
        <w:rPr>
          <w:color w:val="000000" w:themeColor="text1"/>
          <w:sz w:val="28"/>
          <w:szCs w:val="28"/>
        </w:rPr>
        <w:t> (точки </w:t>
      </w:r>
      <w:r w:rsidRPr="005E7CAE">
        <w:rPr>
          <w:i/>
          <w:iCs/>
          <w:color w:val="000000" w:themeColor="text1"/>
          <w:sz w:val="28"/>
          <w:szCs w:val="28"/>
        </w:rPr>
        <w:t>R</w:t>
      </w:r>
      <w:r w:rsidRPr="005E7CAE">
        <w:rPr>
          <w:color w:val="000000" w:themeColor="text1"/>
          <w:sz w:val="28"/>
          <w:szCs w:val="28"/>
          <w:vertAlign w:val="subscript"/>
        </w:rPr>
        <w:t>1</w:t>
      </w:r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R</w:t>
      </w:r>
      <w:r w:rsidRPr="005E7CAE">
        <w:rPr>
          <w:color w:val="000000" w:themeColor="text1"/>
          <w:sz w:val="28"/>
          <w:szCs w:val="28"/>
          <w:vertAlign w:val="subscript"/>
        </w:rPr>
        <w:t>2</w:t>
      </w:r>
      <w:r w:rsidRPr="005E7CAE">
        <w:rPr>
          <w:color w:val="000000" w:themeColor="text1"/>
          <w:sz w:val="28"/>
          <w:szCs w:val="28"/>
        </w:rPr>
        <w:t>), дают значения расходов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  <w:vertAlign w:val="subscript"/>
        </w:rPr>
        <w:t>1</w:t>
      </w:r>
      <w:r w:rsidRPr="005E7CAE">
        <w:rPr>
          <w:color w:val="000000" w:themeColor="text1"/>
          <w:sz w:val="28"/>
          <w:szCs w:val="28"/>
        </w:rPr>
        <w:t> и </w:t>
      </w:r>
      <w:r w:rsidRPr="005E7CAE">
        <w:rPr>
          <w:i/>
          <w:iCs/>
          <w:color w:val="000000" w:themeColor="text1"/>
          <w:sz w:val="28"/>
          <w:szCs w:val="28"/>
        </w:rPr>
        <w:t>Q</w:t>
      </w:r>
      <w:r w:rsidRPr="005E7CAE">
        <w:rPr>
          <w:color w:val="000000" w:themeColor="text1"/>
          <w:sz w:val="28"/>
          <w:szCs w:val="28"/>
          <w:vertAlign w:val="subscript"/>
        </w:rPr>
        <w:t>2</w:t>
      </w:r>
      <w:r w:rsidRPr="005E7CAE">
        <w:rPr>
          <w:color w:val="000000" w:themeColor="text1"/>
          <w:sz w:val="28"/>
          <w:szCs w:val="28"/>
        </w:rPr>
        <w:t> в разветвлениях.</w:t>
      </w:r>
    </w:p>
    <w:p w:rsidR="00A454E3" w:rsidRPr="005E7CAE" w:rsidRDefault="005E7CAE" w:rsidP="005E7CA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задание:</w:t>
      </w:r>
      <w:r w:rsidRPr="005E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практической работы и подготовка к защите</w:t>
      </w:r>
      <w:bookmarkStart w:id="0" w:name="_GoBack"/>
      <w:bookmarkEnd w:id="0"/>
    </w:p>
    <w:sectPr w:rsidR="00A454E3" w:rsidRPr="005E7CAE" w:rsidSect="005E7CA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FF"/>
    <w:rsid w:val="005E7CAE"/>
    <w:rsid w:val="00A454E3"/>
    <w:rsid w:val="00D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C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E7CAE"/>
    <w:pPr>
      <w:spacing w:after="0" w:line="240" w:lineRule="auto"/>
      <w:ind w:left="114" w:hanging="57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E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C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E7CAE"/>
    <w:pPr>
      <w:spacing w:after="0" w:line="240" w:lineRule="auto"/>
      <w:ind w:left="114" w:hanging="57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E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2020-03-20T05:55:00Z</dcterms:created>
  <dcterms:modified xsi:type="dcterms:W3CDTF">2020-03-20T05:59:00Z</dcterms:modified>
</cp:coreProperties>
</file>