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6B" w:rsidRPr="006F076B" w:rsidRDefault="006F076B" w:rsidP="006F076B">
      <w:pPr>
        <w:tabs>
          <w:tab w:val="left" w:pos="649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F07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занятия №11</w:t>
      </w:r>
    </w:p>
    <w:p w:rsidR="006524A3" w:rsidRDefault="006F076B" w:rsidP="006F076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устойчивости откосов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>При разработке котлованов, устройстве выемок и насыпей, планировке площадок с уступами, возведении сооружений на склонах и в некоторых других случаях возникает необходимость в оценке устойчивости грунтов в откосах.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>Устройство очень крутых откосов может вызвать нарушение его устойчивости и привести к авариям, пологие откосы значительно удорожают строительство, поэтому задачей проектировщика является отыскание оптимальной крутизны откоса.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 xml:space="preserve">Обследования большинства оползней показали, что в однородных грунтах, обладающих трением и сцеплением, потеря устойчивости откосов происходит в результате смещения массива грунта по </w:t>
      </w:r>
      <w:proofErr w:type="spellStart"/>
      <w:r w:rsidRPr="006F076B">
        <w:rPr>
          <w:color w:val="000000"/>
          <w:sz w:val="28"/>
          <w:szCs w:val="28"/>
        </w:rPr>
        <w:t>круглоцилиндрической</w:t>
      </w:r>
      <w:proofErr w:type="spellEnd"/>
      <w:r w:rsidRPr="006F076B">
        <w:rPr>
          <w:color w:val="000000"/>
          <w:sz w:val="28"/>
          <w:szCs w:val="28"/>
        </w:rPr>
        <w:t xml:space="preserve"> поверхности скольжения.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>Сущность этого метода заключается в следующем.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center"/>
        <w:rPr>
          <w:color w:val="000000"/>
          <w:sz w:val="28"/>
          <w:szCs w:val="28"/>
        </w:rPr>
      </w:pPr>
      <w:r w:rsidRPr="006F076B">
        <w:rPr>
          <w:noProof/>
          <w:color w:val="000000"/>
          <w:sz w:val="28"/>
          <w:szCs w:val="28"/>
        </w:rPr>
        <w:drawing>
          <wp:inline distT="0" distB="0" distL="0" distR="0" wp14:anchorId="0B0B02FA" wp14:editId="407DEA11">
            <wp:extent cx="2209800" cy="1781175"/>
            <wp:effectExtent l="0" t="0" r="0" b="9525"/>
            <wp:docPr id="1" name="Рисунок 1" descr="http://stroy-spravka.ru/gallery/osnovanie_fundamenti/image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spravka.ru/gallery/osnovanie_fundamenti/image2_1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>Рис. 2.17. Схема к расчету устойчивости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center"/>
        <w:rPr>
          <w:color w:val="000000"/>
          <w:sz w:val="28"/>
          <w:szCs w:val="28"/>
        </w:rPr>
      </w:pPr>
      <w:r w:rsidRPr="006F076B">
        <w:rPr>
          <w:noProof/>
          <w:color w:val="000000"/>
          <w:sz w:val="28"/>
          <w:szCs w:val="28"/>
        </w:rPr>
        <w:drawing>
          <wp:inline distT="0" distB="0" distL="0" distR="0" wp14:anchorId="39895F53" wp14:editId="661AC220">
            <wp:extent cx="2838450" cy="1562100"/>
            <wp:effectExtent l="0" t="0" r="0" b="0"/>
            <wp:docPr id="2" name="Рисунок 2" descr="http://stroy-spravka.ru/gallery/osnovanie_fundamenti/image2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oy-spravka.ru/gallery/osnovanie_fundamenti/image2_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>Рис. 2.18. Определение центра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>Из верхней точки откоса</w:t>
      </w:r>
      <w:proofErr w:type="gramStart"/>
      <w:r w:rsidRPr="006F076B">
        <w:rPr>
          <w:color w:val="000000"/>
          <w:sz w:val="28"/>
          <w:szCs w:val="28"/>
        </w:rPr>
        <w:t xml:space="preserve"> В</w:t>
      </w:r>
      <w:proofErr w:type="gramEnd"/>
      <w:r w:rsidRPr="006F076B">
        <w:rPr>
          <w:color w:val="000000"/>
          <w:sz w:val="28"/>
          <w:szCs w:val="28"/>
        </w:rPr>
        <w:t xml:space="preserve"> проводят наклонную линию под углом 36° к горизонту (рис. 2.18). На этой линии располагают точки </w:t>
      </w:r>
      <w:proofErr w:type="spellStart"/>
      <w:r w:rsidRPr="006F076B">
        <w:rPr>
          <w:color w:val="000000"/>
          <w:sz w:val="28"/>
          <w:szCs w:val="28"/>
        </w:rPr>
        <w:t>Ov</w:t>
      </w:r>
      <w:proofErr w:type="spellEnd"/>
      <w:r w:rsidRPr="006F076B">
        <w:rPr>
          <w:color w:val="000000"/>
          <w:sz w:val="28"/>
          <w:szCs w:val="28"/>
        </w:rPr>
        <w:t xml:space="preserve"> 02, </w:t>
      </w:r>
      <w:proofErr w:type="spellStart"/>
      <w:r w:rsidRPr="006F076B">
        <w:rPr>
          <w:color w:val="000000"/>
          <w:sz w:val="28"/>
          <w:szCs w:val="28"/>
        </w:rPr>
        <w:t>Оъ</w:t>
      </w:r>
      <w:proofErr w:type="spellEnd"/>
      <w:r w:rsidRPr="006F076B">
        <w:rPr>
          <w:color w:val="000000"/>
          <w:sz w:val="28"/>
          <w:szCs w:val="28"/>
        </w:rPr>
        <w:t>, 04 на расстояниях, указанных на рис. 2.18, где m=</w:t>
      </w:r>
      <w:proofErr w:type="spellStart"/>
      <w:r w:rsidRPr="006F076B">
        <w:rPr>
          <w:color w:val="000000"/>
          <w:sz w:val="28"/>
          <w:szCs w:val="28"/>
        </w:rPr>
        <w:t>ctga</w:t>
      </w:r>
      <w:proofErr w:type="spellEnd"/>
      <w:r w:rsidRPr="006F076B">
        <w:rPr>
          <w:color w:val="000000"/>
          <w:sz w:val="28"/>
          <w:szCs w:val="28"/>
        </w:rPr>
        <w:t xml:space="preserve">. Эти точки принимают в качестве центров вращения. Проводят следы </w:t>
      </w:r>
      <w:proofErr w:type="spellStart"/>
      <w:r w:rsidRPr="006F076B">
        <w:rPr>
          <w:color w:val="000000"/>
          <w:sz w:val="28"/>
          <w:szCs w:val="28"/>
        </w:rPr>
        <w:t>круглоцилиндрических</w:t>
      </w:r>
      <w:proofErr w:type="spellEnd"/>
      <w:r w:rsidRPr="006F076B">
        <w:rPr>
          <w:color w:val="000000"/>
          <w:sz w:val="28"/>
          <w:szCs w:val="28"/>
        </w:rPr>
        <w:t xml:space="preserve"> поверхностей скольжения </w:t>
      </w:r>
      <w:proofErr w:type="spellStart"/>
      <w:r w:rsidRPr="006F076B">
        <w:rPr>
          <w:color w:val="000000"/>
          <w:sz w:val="28"/>
          <w:szCs w:val="28"/>
        </w:rPr>
        <w:t>ACit</w:t>
      </w:r>
      <w:proofErr w:type="spellEnd"/>
      <w:r w:rsidRPr="006F076B">
        <w:rPr>
          <w:color w:val="000000"/>
          <w:sz w:val="28"/>
          <w:szCs w:val="28"/>
        </w:rPr>
        <w:t xml:space="preserve"> АС</w:t>
      </w:r>
      <w:proofErr w:type="gramStart"/>
      <w:r w:rsidRPr="006F076B">
        <w:rPr>
          <w:color w:val="000000"/>
          <w:sz w:val="28"/>
          <w:szCs w:val="28"/>
        </w:rPr>
        <w:t>2</w:t>
      </w:r>
      <w:proofErr w:type="gramEnd"/>
      <w:r w:rsidRPr="006F076B">
        <w:rPr>
          <w:color w:val="000000"/>
          <w:sz w:val="28"/>
          <w:szCs w:val="28"/>
        </w:rPr>
        <w:t xml:space="preserve">, </w:t>
      </w:r>
      <w:proofErr w:type="spellStart"/>
      <w:r w:rsidRPr="006F076B">
        <w:rPr>
          <w:color w:val="000000"/>
          <w:sz w:val="28"/>
          <w:szCs w:val="28"/>
        </w:rPr>
        <w:t>ЛСг</w:t>
      </w:r>
      <w:proofErr w:type="spellEnd"/>
      <w:r w:rsidRPr="006F076B">
        <w:rPr>
          <w:color w:val="000000"/>
          <w:sz w:val="28"/>
          <w:szCs w:val="28"/>
        </w:rPr>
        <w:t xml:space="preserve">, </w:t>
      </w:r>
      <w:proofErr w:type="spellStart"/>
      <w:r w:rsidRPr="006F076B">
        <w:rPr>
          <w:color w:val="000000"/>
          <w:sz w:val="28"/>
          <w:szCs w:val="28"/>
        </w:rPr>
        <w:t>АСАи</w:t>
      </w:r>
      <w:proofErr w:type="spellEnd"/>
      <w:r w:rsidRPr="006F076B">
        <w:rPr>
          <w:color w:val="000000"/>
          <w:sz w:val="28"/>
          <w:szCs w:val="28"/>
        </w:rPr>
        <w:t xml:space="preserve"> для каждой точки поверхности вычисляют значение коэффициента запаса устойчивости по формуле (2.22).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 xml:space="preserve">Если в основании откоса залегают относительно слабые грунты с углом внутреннего трения менее 10°, необходимо дополнительно рассматривать возможность потери устойчивости по </w:t>
      </w:r>
      <w:proofErr w:type="spellStart"/>
      <w:r w:rsidRPr="006F076B">
        <w:rPr>
          <w:color w:val="000000"/>
          <w:sz w:val="28"/>
          <w:szCs w:val="28"/>
        </w:rPr>
        <w:t>круглоцилиндрической</w:t>
      </w:r>
      <w:proofErr w:type="spellEnd"/>
      <w:r w:rsidRPr="006F076B">
        <w:rPr>
          <w:color w:val="000000"/>
          <w:sz w:val="28"/>
          <w:szCs w:val="28"/>
        </w:rPr>
        <w:t xml:space="preserve"> поверхности, указанной пунктиром на рис. 2.18, с выпиранием грунтов основания откоса.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 xml:space="preserve">Устойчивость прислоненного откоса определяется, если можно наметить вероятный сдвиг масс грунта по ломаной поверхности скольжения. Оползающий </w:t>
      </w:r>
      <w:r w:rsidRPr="006F076B">
        <w:rPr>
          <w:color w:val="000000"/>
          <w:sz w:val="28"/>
          <w:szCs w:val="28"/>
        </w:rPr>
        <w:lastRenderedPageBreak/>
        <w:t>массив грунта разбивают вертикальными плоскостями на ряд отсеков и рассматривают силы, действующие на каждый из них, начиная сверху вниз.</w:t>
      </w:r>
      <w:r w:rsidRPr="006F076B">
        <w:rPr>
          <w:color w:val="000000"/>
          <w:sz w:val="28"/>
          <w:szCs w:val="28"/>
        </w:rPr>
        <w:br/>
        <w:t>При рассмотрении i-</w:t>
      </w:r>
      <w:proofErr w:type="spellStart"/>
      <w:r w:rsidRPr="006F076B">
        <w:rPr>
          <w:color w:val="000000"/>
          <w:sz w:val="28"/>
          <w:szCs w:val="28"/>
        </w:rPr>
        <w:t>го</w:t>
      </w:r>
      <w:proofErr w:type="spellEnd"/>
      <w:r w:rsidRPr="006F076B">
        <w:rPr>
          <w:color w:val="000000"/>
          <w:sz w:val="28"/>
          <w:szCs w:val="28"/>
        </w:rPr>
        <w:t xml:space="preserve"> отсека учитывают приложенную к нему внешнюю нагрузку и силу тяжести грунта отсека, сумму которых </w:t>
      </w:r>
      <w:proofErr w:type="spellStart"/>
      <w:r w:rsidRPr="006F076B">
        <w:rPr>
          <w:color w:val="000000"/>
          <w:sz w:val="28"/>
          <w:szCs w:val="28"/>
        </w:rPr>
        <w:t>Qt</w:t>
      </w:r>
      <w:proofErr w:type="spellEnd"/>
      <w:r w:rsidRPr="006F076B">
        <w:rPr>
          <w:color w:val="000000"/>
          <w:sz w:val="28"/>
          <w:szCs w:val="28"/>
        </w:rPr>
        <w:t xml:space="preserve"> раскладывают на два направления: перпендикулярное плоскости сдвига этого отсека по основанию и параллельное ей. Нормальная сила </w:t>
      </w:r>
      <w:proofErr w:type="spellStart"/>
      <w:r w:rsidRPr="006F076B">
        <w:rPr>
          <w:color w:val="000000"/>
          <w:sz w:val="28"/>
          <w:szCs w:val="28"/>
        </w:rPr>
        <w:t>Nt</w:t>
      </w:r>
      <w:proofErr w:type="spellEnd"/>
      <w:r w:rsidRPr="006F076B">
        <w:rPr>
          <w:color w:val="000000"/>
          <w:sz w:val="28"/>
          <w:szCs w:val="28"/>
        </w:rPr>
        <w:t xml:space="preserve"> позволяет учесть силы трения по основанию </w:t>
      </w:r>
      <w:proofErr w:type="spellStart"/>
      <w:r w:rsidRPr="006F076B">
        <w:rPr>
          <w:color w:val="000000"/>
          <w:sz w:val="28"/>
          <w:szCs w:val="28"/>
        </w:rPr>
        <w:t>At</w:t>
      </w:r>
      <w:proofErr w:type="spellEnd"/>
      <w:r w:rsidRPr="006F076B">
        <w:rPr>
          <w:color w:val="000000"/>
          <w:sz w:val="28"/>
          <w:szCs w:val="28"/>
        </w:rPr>
        <w:t xml:space="preserve"> Д.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 xml:space="preserve">Чтобы откос имел определенный запас устойчивости, сдвигающие силы от собственного веса и внешних нагрузок увеличивают на коэффициент запаса устойчивости </w:t>
      </w:r>
      <w:proofErr w:type="gramStart"/>
      <w:r w:rsidRPr="006F076B">
        <w:rPr>
          <w:color w:val="000000"/>
          <w:sz w:val="28"/>
          <w:szCs w:val="28"/>
        </w:rPr>
        <w:t>у</w:t>
      </w:r>
      <w:proofErr w:type="gramEnd"/>
      <w:r w:rsidRPr="006F076B">
        <w:rPr>
          <w:color w:val="000000"/>
          <w:sz w:val="28"/>
          <w:szCs w:val="28"/>
        </w:rPr>
        <w:t>.</w:t>
      </w:r>
    </w:p>
    <w:p w:rsidR="006F076B" w:rsidRPr="006F076B" w:rsidRDefault="006F076B" w:rsidP="006F076B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F076B">
        <w:rPr>
          <w:color w:val="000000"/>
          <w:sz w:val="28"/>
          <w:szCs w:val="28"/>
        </w:rPr>
        <w:t xml:space="preserve">При расчете устойчивости по </w:t>
      </w:r>
      <w:proofErr w:type="spellStart"/>
      <w:r w:rsidRPr="006F076B">
        <w:rPr>
          <w:color w:val="000000"/>
          <w:sz w:val="28"/>
          <w:szCs w:val="28"/>
        </w:rPr>
        <w:t>круглоцилиндрическим</w:t>
      </w:r>
      <w:proofErr w:type="spellEnd"/>
      <w:r w:rsidRPr="006F076B">
        <w:rPr>
          <w:color w:val="000000"/>
          <w:sz w:val="28"/>
          <w:szCs w:val="28"/>
        </w:rPr>
        <w:t xml:space="preserve"> поверхностям и прислоненных откосов можно учитывать слоистость и даже </w:t>
      </w:r>
      <w:proofErr w:type="spellStart"/>
      <w:r w:rsidRPr="006F076B">
        <w:rPr>
          <w:color w:val="000000"/>
          <w:sz w:val="28"/>
          <w:szCs w:val="28"/>
        </w:rPr>
        <w:t>линзообразность</w:t>
      </w:r>
      <w:proofErr w:type="spellEnd"/>
      <w:r w:rsidRPr="006F076B">
        <w:rPr>
          <w:color w:val="000000"/>
          <w:sz w:val="28"/>
          <w:szCs w:val="28"/>
        </w:rPr>
        <w:t xml:space="preserve"> залегания отдельных грунтов, фильтрационное давление потока грунтовых вод и сейсмические воздействия.</w:t>
      </w:r>
    </w:p>
    <w:p w:rsidR="006F076B" w:rsidRDefault="006F076B" w:rsidP="006F076B">
      <w:pPr>
        <w:keepNext/>
        <w:keepLines/>
        <w:spacing w:after="346" w:line="248" w:lineRule="auto"/>
        <w:ind w:left="808" w:right="868"/>
        <w:jc w:val="center"/>
        <w:outlineLvl w:val="1"/>
        <w:rPr>
          <w:rFonts w:ascii="Arial" w:eastAsia="Arial" w:hAnsi="Arial" w:cs="Arial"/>
          <w:color w:val="000000"/>
          <w:sz w:val="30"/>
        </w:rPr>
      </w:pPr>
      <w:bookmarkStart w:id="0" w:name="_Toc368334"/>
    </w:p>
    <w:p w:rsidR="006F076B" w:rsidRPr="006F076B" w:rsidRDefault="006F076B" w:rsidP="006F076B">
      <w:pPr>
        <w:keepNext/>
        <w:keepLines/>
        <w:spacing w:after="346" w:line="248" w:lineRule="auto"/>
        <w:ind w:left="808" w:right="868"/>
        <w:jc w:val="center"/>
        <w:outlineLvl w:val="1"/>
        <w:rPr>
          <w:rFonts w:ascii="Arial" w:eastAsia="Arial" w:hAnsi="Arial" w:cs="Arial"/>
          <w:color w:val="000000"/>
          <w:sz w:val="30"/>
        </w:rPr>
      </w:pPr>
      <w:bookmarkStart w:id="1" w:name="_GoBack"/>
      <w:bookmarkEnd w:id="1"/>
      <w:r w:rsidRPr="006F076B">
        <w:rPr>
          <w:rFonts w:ascii="Arial" w:eastAsia="Arial" w:hAnsi="Arial" w:cs="Arial"/>
          <w:color w:val="000000"/>
          <w:sz w:val="30"/>
        </w:rPr>
        <w:t xml:space="preserve">Вопросы для самопроверки </w:t>
      </w:r>
      <w:bookmarkEnd w:id="0"/>
    </w:p>
    <w:p w:rsidR="006F076B" w:rsidRPr="006F076B" w:rsidRDefault="006F076B" w:rsidP="006F076B">
      <w:pPr>
        <w:spacing w:after="152" w:line="255" w:lineRule="auto"/>
        <w:ind w:left="1449" w:right="137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Классификация гидротехнических сооружений  для </w:t>
      </w:r>
      <w:proofErr w:type="spellStart"/>
      <w:r w:rsidRPr="006F076B">
        <w:rPr>
          <w:rFonts w:ascii="Times New Roman" w:eastAsia="Times New Roman" w:hAnsi="Times New Roman" w:cs="Times New Roman"/>
          <w:b/>
          <w:color w:val="000000"/>
          <w:sz w:val="28"/>
        </w:rPr>
        <w:t>водоснабженияи</w:t>
      </w:r>
      <w:proofErr w:type="spellEnd"/>
      <w:r w:rsidRPr="006F07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водоотведения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Какие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сооружения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называются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гидротехническими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? </w:t>
      </w:r>
    </w:p>
    <w:p w:rsidR="006F076B" w:rsidRPr="006F076B" w:rsidRDefault="006F076B" w:rsidP="006F076B">
      <w:pPr>
        <w:numPr>
          <w:ilvl w:val="0"/>
          <w:numId w:val="1"/>
        </w:numPr>
        <w:spacing w:after="5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Какие сооружения относятся к гидротехническим сооружениям общего назначения? </w:t>
      </w:r>
    </w:p>
    <w:p w:rsidR="006F076B" w:rsidRPr="006F076B" w:rsidRDefault="006F076B" w:rsidP="006F076B">
      <w:pPr>
        <w:spacing w:after="267" w:line="259" w:lineRule="auto"/>
        <w:ind w:left="454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b/>
          <w:color w:val="000000"/>
          <w:sz w:val="12"/>
        </w:rPr>
        <w:t xml:space="preserve"> </w:t>
      </w:r>
    </w:p>
    <w:p w:rsidR="006F076B" w:rsidRPr="006F076B" w:rsidRDefault="006F076B" w:rsidP="006F076B">
      <w:pPr>
        <w:spacing w:after="152" w:line="255" w:lineRule="auto"/>
        <w:ind w:left="1449" w:right="137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Основные положения проектирования плотин  из грунтовых материалов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>Какими достоинствами обладают грунтовые плотины</w:t>
      </w:r>
      <w:proofErr w:type="gramStart"/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Назовите элементы профиля плотин из грунтовых материалов. 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Как называют откос плотины, обращённый в сторону верхнего бьефа?  </w:t>
      </w:r>
    </w:p>
    <w:p w:rsidR="006F076B" w:rsidRPr="006F076B" w:rsidRDefault="006F076B" w:rsidP="006F076B">
      <w:pPr>
        <w:numPr>
          <w:ilvl w:val="0"/>
          <w:numId w:val="1"/>
        </w:numPr>
        <w:spacing w:after="53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Крутизна откосов плотины характеризуется коэффициентом откоса </w:t>
      </w:r>
      <w:r w:rsidRPr="006F076B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. Что он собой представляет? 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Какими могут быть земляные плотины по способу возведения? </w:t>
      </w:r>
    </w:p>
    <w:p w:rsidR="006F076B" w:rsidRPr="006F076B" w:rsidRDefault="006F076B" w:rsidP="006F076B">
      <w:pPr>
        <w:numPr>
          <w:ilvl w:val="0"/>
          <w:numId w:val="1"/>
        </w:numPr>
        <w:spacing w:after="5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При строительстве плотин из </w:t>
      </w:r>
      <w:proofErr w:type="gramStart"/>
      <w:r w:rsidRPr="006F076B">
        <w:rPr>
          <w:rFonts w:ascii="Times New Roman" w:eastAsia="Times New Roman" w:hAnsi="Times New Roman" w:cs="Times New Roman"/>
          <w:color w:val="000000"/>
          <w:sz w:val="28"/>
        </w:rPr>
        <w:t>более проницаемых</w:t>
      </w:r>
      <w:proofErr w:type="gramEnd"/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 грунтов (песков, супесей) для снижения потерь на фильтрацию применяют различные противофильтрационные устройства.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Назовите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Где в теле плотины располагается экран?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Из каких грунтов можно возводить земляные насыпные плотины? </w:t>
      </w:r>
    </w:p>
    <w:p w:rsidR="006F076B" w:rsidRPr="006F076B" w:rsidRDefault="006F076B" w:rsidP="006F076B">
      <w:pPr>
        <w:numPr>
          <w:ilvl w:val="0"/>
          <w:numId w:val="1"/>
        </w:numPr>
        <w:spacing w:after="53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Из каких условий принимают ширину гребня плотины?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Каково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её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минимальное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значение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? 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От чего зависит выбор створа плотины? </w:t>
      </w:r>
    </w:p>
    <w:p w:rsidR="006F076B" w:rsidRPr="006F076B" w:rsidRDefault="006F076B" w:rsidP="006F076B">
      <w:pPr>
        <w:numPr>
          <w:ilvl w:val="0"/>
          <w:numId w:val="1"/>
        </w:numPr>
        <w:spacing w:after="53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зависимости от чего определяют высоту превышения гребня плотины над расчетным уровнем? </w:t>
      </w:r>
    </w:p>
    <w:p w:rsidR="006F076B" w:rsidRPr="006F076B" w:rsidRDefault="006F076B" w:rsidP="006F076B">
      <w:pPr>
        <w:numPr>
          <w:ilvl w:val="0"/>
          <w:numId w:val="1"/>
        </w:numPr>
        <w:spacing w:after="5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Какие применяют виды крепления верхового откоса? </w:t>
      </w:r>
    </w:p>
    <w:p w:rsidR="006F076B" w:rsidRPr="006F076B" w:rsidRDefault="006F076B" w:rsidP="006F076B">
      <w:pPr>
        <w:numPr>
          <w:ilvl w:val="0"/>
          <w:numId w:val="1"/>
        </w:numPr>
        <w:spacing w:after="5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Назовите основные составные части дренажных устройств.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Каково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>назначение</w:t>
      </w:r>
      <w:proofErr w:type="spellEnd"/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? </w:t>
      </w:r>
    </w:p>
    <w:p w:rsidR="006F076B" w:rsidRPr="006F076B" w:rsidRDefault="006F076B" w:rsidP="006F076B">
      <w:pPr>
        <w:spacing w:after="0" w:line="259" w:lineRule="auto"/>
        <w:ind w:left="45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6F076B" w:rsidRPr="006F076B" w:rsidRDefault="006F076B" w:rsidP="006F076B">
      <w:pPr>
        <w:spacing w:after="101" w:line="259" w:lineRule="auto"/>
        <w:ind w:left="45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6F076B" w:rsidRPr="006F076B" w:rsidRDefault="006F076B" w:rsidP="006F076B">
      <w:pPr>
        <w:spacing w:after="152" w:line="255" w:lineRule="auto"/>
        <w:ind w:left="1449" w:right="1510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Фильтрационные</w:t>
      </w:r>
      <w:proofErr w:type="spellEnd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расчеты</w:t>
      </w:r>
      <w:proofErr w:type="spellEnd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тела</w:t>
      </w:r>
      <w:proofErr w:type="spellEnd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плотины</w:t>
      </w:r>
      <w:proofErr w:type="spellEnd"/>
      <w:r w:rsidRPr="006F076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6F076B" w:rsidRPr="006F076B" w:rsidRDefault="006F076B" w:rsidP="006F076B">
      <w:pPr>
        <w:numPr>
          <w:ilvl w:val="0"/>
          <w:numId w:val="1"/>
        </w:numPr>
        <w:spacing w:after="45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Какова цель фильтрационных расчетов при проектировании грунтовых плотин? </w:t>
      </w:r>
    </w:p>
    <w:p w:rsidR="006F076B" w:rsidRPr="006F076B" w:rsidRDefault="006F076B" w:rsidP="006F076B">
      <w:pPr>
        <w:numPr>
          <w:ilvl w:val="0"/>
          <w:numId w:val="1"/>
        </w:numPr>
        <w:spacing w:after="41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Обозначьте область фильтрации в теле плотины.  </w:t>
      </w:r>
    </w:p>
    <w:p w:rsidR="006F076B" w:rsidRPr="006F076B" w:rsidRDefault="006F076B" w:rsidP="006F076B">
      <w:pPr>
        <w:numPr>
          <w:ilvl w:val="0"/>
          <w:numId w:val="1"/>
        </w:numPr>
        <w:spacing w:after="42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В чём суть способа виртуальных длин? </w:t>
      </w:r>
    </w:p>
    <w:p w:rsidR="006F076B" w:rsidRPr="006F076B" w:rsidRDefault="006F076B" w:rsidP="006F076B">
      <w:pPr>
        <w:numPr>
          <w:ilvl w:val="0"/>
          <w:numId w:val="1"/>
        </w:numPr>
        <w:spacing w:after="45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Как проводят определение общего расхода фильтрационного потока через тело плотины? </w:t>
      </w:r>
    </w:p>
    <w:p w:rsidR="006F076B" w:rsidRPr="006F076B" w:rsidRDefault="006F076B" w:rsidP="006F076B">
      <w:pPr>
        <w:numPr>
          <w:ilvl w:val="0"/>
          <w:numId w:val="1"/>
        </w:numPr>
        <w:spacing w:after="5" w:line="253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76B">
        <w:rPr>
          <w:rFonts w:ascii="Times New Roman" w:eastAsia="Times New Roman" w:hAnsi="Times New Roman" w:cs="Times New Roman"/>
          <w:color w:val="000000"/>
          <w:sz w:val="28"/>
        </w:rPr>
        <w:t xml:space="preserve">В чем состоит оценка фильтрационной прочности грунта тела плотины? </w:t>
      </w:r>
    </w:p>
    <w:p w:rsidR="006F076B" w:rsidRPr="006F076B" w:rsidRDefault="006F076B" w:rsidP="006F076B">
      <w:pPr>
        <w:jc w:val="center"/>
        <w:rPr>
          <w:sz w:val="28"/>
          <w:szCs w:val="28"/>
        </w:rPr>
      </w:pPr>
    </w:p>
    <w:sectPr w:rsidR="006F076B" w:rsidRPr="006F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86F"/>
    <w:multiLevelType w:val="hybridMultilevel"/>
    <w:tmpl w:val="E3A02AAA"/>
    <w:lvl w:ilvl="0" w:tplc="2624B918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22BF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245A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8B5D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E5D4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60DC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AA51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69C1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087C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4F"/>
    <w:rsid w:val="0053634F"/>
    <w:rsid w:val="006524A3"/>
    <w:rsid w:val="006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2020-04-20T04:29:00Z</dcterms:created>
  <dcterms:modified xsi:type="dcterms:W3CDTF">2020-04-20T04:33:00Z</dcterms:modified>
</cp:coreProperties>
</file>