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D3" w:rsidRDefault="00093FD3" w:rsidP="00093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A00B80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МДК 03.01 Тех</w:t>
      </w: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нология выполнения стекольных р</w:t>
      </w:r>
      <w:r w:rsidRPr="00A00B80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абот</w:t>
      </w:r>
    </w:p>
    <w:p w:rsidR="005A112C" w:rsidRDefault="005A112C" w:rsidP="00093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093FD3" w:rsidRDefault="00093FD3" w:rsidP="00093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Тема урока</w:t>
      </w:r>
      <w:r w:rsidR="00A273A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:  </w:t>
      </w:r>
      <w:r w:rsidR="00A273A3" w:rsidRPr="00A2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Устройство перегородок из стеклоблоков.</w:t>
      </w:r>
    </w:p>
    <w:p w:rsidR="005A112C" w:rsidRPr="00A273A3" w:rsidRDefault="005A112C" w:rsidP="00093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93FD3" w:rsidRDefault="00093FD3" w:rsidP="00093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00B80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Задание</w:t>
      </w:r>
      <w:r w:rsidR="00A2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 1. Прочитать конспект.</w:t>
      </w:r>
    </w:p>
    <w:p w:rsidR="00A273A3" w:rsidRDefault="00A273A3" w:rsidP="00093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 2.  Нарисовать схему укладки стеклоблоков и составить алгоритм действий при укладке стеклоблоков</w:t>
      </w:r>
      <w:r w:rsidR="005A112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классическим способом.</w:t>
      </w:r>
    </w:p>
    <w:p w:rsidR="00011B05" w:rsidRDefault="00A273A3" w:rsidP="00011B05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 3. Описать каркасный способ монтажа стеклоблоков, используя интернет ресурсы</w:t>
      </w:r>
      <w:r w:rsidR="00011B0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011B05" w:rsidRPr="00011B05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 xml:space="preserve"> </w:t>
      </w:r>
      <w:r w:rsidR="00011B05" w:rsidRPr="000F5A56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> </w:t>
      </w:r>
    </w:p>
    <w:p w:rsidR="00011B05" w:rsidRPr="000F5A56" w:rsidRDefault="00011B05" w:rsidP="00011B05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</w:pPr>
      <w:r w:rsidRPr="000F5A56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>http://recn.ru/montazh-stekloblokov-poshagovaya-in</w:t>
      </w:r>
    </w:p>
    <w:p w:rsidR="00A273A3" w:rsidRDefault="00011B05" w:rsidP="005A112C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F5A56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> </w:t>
      </w:r>
    </w:p>
    <w:p w:rsidR="007A6635" w:rsidRDefault="007A6635"/>
    <w:p w:rsidR="00CA2823" w:rsidRPr="005A112C" w:rsidRDefault="00CA2823" w:rsidP="00CA28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12C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093FD3" w:rsidRPr="00093FD3" w:rsidRDefault="00093FD3" w:rsidP="00093FD3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C3835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noProof/>
          <w:color w:val="1E73BE"/>
          <w:sz w:val="23"/>
          <w:szCs w:val="23"/>
          <w:lang w:eastAsia="ru-RU"/>
        </w:rPr>
        <w:drawing>
          <wp:inline distT="0" distB="0" distL="0" distR="0">
            <wp:extent cx="2315271" cy="1838325"/>
            <wp:effectExtent l="19050" t="0" r="8829" b="0"/>
            <wp:docPr id="1" name="Рисунок 1" descr="56">
              <a:hlinkClick xmlns:a="http://schemas.openxmlformats.org/drawingml/2006/main" r:id="rId5" tooltip="&quot;Монтаж стеклоблоков: пошаговая инструкц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6">
                      <a:hlinkClick r:id="rId5" tooltip="&quot;Монтаж стеклоблоков: пошаговая инструкц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71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FD3" w:rsidRDefault="00093FD3"/>
    <w:p w:rsidR="00093FD3" w:rsidRPr="000F5A56" w:rsidRDefault="00093FD3">
      <w:pPr>
        <w:rPr>
          <w:rFonts w:ascii="Times New Roman" w:hAnsi="Times New Roman" w:cs="Times New Roman"/>
          <w:color w:val="3C3835"/>
          <w:sz w:val="28"/>
          <w:szCs w:val="28"/>
          <w:shd w:val="clear" w:color="auto" w:fill="FFFFFF"/>
        </w:rPr>
      </w:pPr>
      <w:r w:rsidRPr="000F5A56">
        <w:rPr>
          <w:rFonts w:ascii="Times New Roman" w:hAnsi="Times New Roman" w:cs="Times New Roman"/>
          <w:color w:val="3C3835"/>
          <w:sz w:val="28"/>
          <w:szCs w:val="28"/>
          <w:shd w:val="clear" w:color="auto" w:fill="FFFFFF"/>
        </w:rPr>
        <w:t>Стеклоблоки представляют собой изделия из двух стеклянных пластин толстого стекла (матового, прозрачного, окрашенного в массе либо с рисунком), соединенных между собой в герметично закрытую конструкцию. Воздушная прослойка придает данному строительному материалу прекрасные звуко- и теплоизоляционные характеристики. Изготавливают стеклоблоки с гладкой либо рифленой поверхностью. В зависимости от рельефа, они могут быть прозрачными, рассеивающими ли</w:t>
      </w:r>
      <w:r w:rsidR="00CA2823" w:rsidRPr="000F5A56">
        <w:rPr>
          <w:rFonts w:ascii="Times New Roman" w:hAnsi="Times New Roman" w:cs="Times New Roman"/>
          <w:color w:val="3C3835"/>
          <w:sz w:val="28"/>
          <w:szCs w:val="28"/>
          <w:shd w:val="clear" w:color="auto" w:fill="FFFFFF"/>
        </w:rPr>
        <w:t>бо направляющими свет.   С</w:t>
      </w:r>
      <w:r w:rsidRPr="000F5A56">
        <w:rPr>
          <w:rFonts w:ascii="Times New Roman" w:hAnsi="Times New Roman" w:cs="Times New Roman"/>
          <w:color w:val="3C3835"/>
          <w:sz w:val="28"/>
          <w:szCs w:val="28"/>
          <w:shd w:val="clear" w:color="auto" w:fill="FFFFFF"/>
        </w:rPr>
        <w:t>теклянные блоки</w:t>
      </w:r>
      <w:r w:rsidR="00CA2823" w:rsidRPr="000F5A56">
        <w:rPr>
          <w:rFonts w:ascii="Times New Roman" w:hAnsi="Times New Roman" w:cs="Times New Roman"/>
          <w:color w:val="3C3835"/>
          <w:sz w:val="28"/>
          <w:szCs w:val="28"/>
          <w:shd w:val="clear" w:color="auto" w:fill="FFFFFF"/>
        </w:rPr>
        <w:t xml:space="preserve"> выпускают </w:t>
      </w:r>
      <w:r w:rsidRPr="000F5A56">
        <w:rPr>
          <w:rFonts w:ascii="Times New Roman" w:hAnsi="Times New Roman" w:cs="Times New Roman"/>
          <w:color w:val="3C3835"/>
          <w:sz w:val="28"/>
          <w:szCs w:val="28"/>
          <w:shd w:val="clear" w:color="auto" w:fill="FFFFFF"/>
        </w:rPr>
        <w:t xml:space="preserve"> прямоугольной и квадратной формы, а также треугольные, угловые и даже круглые изделия, толщиной от 7,5 до 10 см, с весом около 2,5-4,3 кг. Стандартные размеры стеклоблоков составляют 19х19х8 либо 24х24х12. </w:t>
      </w:r>
    </w:p>
    <w:p w:rsidR="00A273A3" w:rsidRDefault="00093FD3" w:rsidP="00A27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</w:pPr>
      <w:r w:rsidRPr="000F5A56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>Данный матер</w:t>
      </w:r>
      <w:r w:rsidR="00A273A3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>иал обладает рядом преимуществ:</w:t>
      </w:r>
    </w:p>
    <w:p w:rsidR="00CA2823" w:rsidRPr="000F5A56" w:rsidRDefault="00093FD3" w:rsidP="00093F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</w:pPr>
      <w:r w:rsidRPr="000F5A56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>благодаря наличию воздушной прослойки, стеклоблоки прекрасно удерживают тепло и обесп</w:t>
      </w:r>
      <w:r w:rsidR="00CA2823" w:rsidRPr="000F5A56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>ечивают отличную звукоизоляцию;</w:t>
      </w:r>
    </w:p>
    <w:p w:rsidR="00093FD3" w:rsidRPr="000F5A56" w:rsidRDefault="00CA2823" w:rsidP="00093F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</w:pPr>
      <w:r w:rsidRPr="000F5A56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lastRenderedPageBreak/>
        <w:t xml:space="preserve"> с</w:t>
      </w:r>
      <w:r w:rsidR="00093FD3" w:rsidRPr="000F5A56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>теклоблоки не горючи, в случае пожара не плавятся и не трескаются в течение длительного времени;</w:t>
      </w:r>
    </w:p>
    <w:p w:rsidR="00CA2823" w:rsidRPr="000F5A56" w:rsidRDefault="00093FD3" w:rsidP="00093F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</w:pPr>
      <w:r w:rsidRPr="000F5A56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>легкость</w:t>
      </w:r>
      <w:r w:rsidR="00CA2823" w:rsidRPr="000F5A56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 xml:space="preserve"> сборки и удобство эксплуатации;</w:t>
      </w:r>
    </w:p>
    <w:p w:rsidR="00CA2823" w:rsidRPr="000F5A56" w:rsidRDefault="00CA2823" w:rsidP="00093F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</w:pPr>
      <w:r w:rsidRPr="000F5A56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>влагостойкость;</w:t>
      </w:r>
    </w:p>
    <w:p w:rsidR="00CA2823" w:rsidRDefault="00CA2823" w:rsidP="00093F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</w:pPr>
      <w:r w:rsidRPr="000F5A56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>стеклоблоки эффек</w:t>
      </w:r>
      <w:r w:rsidR="00A273A3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>тивно рассеивают солнечные лучи;</w:t>
      </w:r>
    </w:p>
    <w:p w:rsidR="00A273A3" w:rsidRPr="000F5A56" w:rsidRDefault="00A273A3" w:rsidP="00093F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 xml:space="preserve"> высокая износостойкость и долговечность.</w:t>
      </w:r>
    </w:p>
    <w:p w:rsidR="00CA2823" w:rsidRDefault="00CA2823" w:rsidP="000F5A56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Georgia" w:eastAsia="Times New Roman" w:hAnsi="Georgia" w:cs="Times New Roman"/>
          <w:color w:val="3C3835"/>
          <w:sz w:val="23"/>
          <w:szCs w:val="23"/>
          <w:lang w:eastAsia="ru-RU"/>
        </w:rPr>
      </w:pPr>
    </w:p>
    <w:p w:rsidR="00093FD3" w:rsidRDefault="00093FD3" w:rsidP="00093FD3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3C3835"/>
          <w:sz w:val="23"/>
          <w:szCs w:val="23"/>
        </w:rPr>
      </w:pPr>
      <w:r>
        <w:rPr>
          <w:rFonts w:ascii="Georgia" w:hAnsi="Georgia"/>
          <w:noProof/>
          <w:color w:val="1E73BE"/>
          <w:sz w:val="23"/>
          <w:szCs w:val="23"/>
        </w:rPr>
        <w:drawing>
          <wp:inline distT="0" distB="0" distL="0" distR="0">
            <wp:extent cx="4762500" cy="3571875"/>
            <wp:effectExtent l="19050" t="0" r="0" b="0"/>
            <wp:docPr id="3" name="Рисунок 3" descr="http://recn.ru/images/recn/2015/06/231-500x375.jpg">
              <a:hlinkClick xmlns:a="http://schemas.openxmlformats.org/drawingml/2006/main" r:id="rId7" tooltip="&quot;Монтаж стеклоблоков: пошаговая инструкц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cn.ru/images/recn/2015/06/231-500x375.jpg">
                      <a:hlinkClick r:id="rId7" tooltip="&quot;Монтаж стеклоблоков: пошаговая инструкц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FD3" w:rsidRPr="005A112C" w:rsidRDefault="005A112C" w:rsidP="005A112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112C">
        <w:rPr>
          <w:color w:val="3C3835"/>
          <w:sz w:val="28"/>
          <w:szCs w:val="28"/>
        </w:rPr>
        <w:t>Монтаж стеклоблоков ведут двумя способами: классическим и каркасным.</w:t>
      </w:r>
    </w:p>
    <w:p w:rsidR="000F5A56" w:rsidRDefault="00093FD3" w:rsidP="000F5A56">
      <w:pPr>
        <w:pStyle w:val="a3"/>
        <w:shd w:val="clear" w:color="auto" w:fill="FFFFFF"/>
        <w:spacing w:before="0" w:beforeAutospacing="0" w:after="150" w:afterAutospacing="0"/>
        <w:rPr>
          <w:color w:val="3C3835"/>
          <w:sz w:val="28"/>
          <w:szCs w:val="28"/>
        </w:rPr>
      </w:pPr>
      <w:r w:rsidRPr="005A112C">
        <w:rPr>
          <w:color w:val="3C3835"/>
          <w:sz w:val="28"/>
          <w:szCs w:val="28"/>
        </w:rPr>
        <w:t> </w:t>
      </w:r>
      <w:r w:rsidR="005A112C" w:rsidRPr="005A112C">
        <w:rPr>
          <w:color w:val="3C3835"/>
          <w:sz w:val="28"/>
          <w:szCs w:val="28"/>
        </w:rPr>
        <w:t>При классическом способе д</w:t>
      </w:r>
      <w:r w:rsidR="000F5A56" w:rsidRPr="005A112C">
        <w:rPr>
          <w:color w:val="3C3835"/>
          <w:sz w:val="28"/>
          <w:szCs w:val="28"/>
        </w:rPr>
        <w:t>о укладки следует очистить обрабатываемую</w:t>
      </w:r>
      <w:r w:rsidR="000F5A56" w:rsidRPr="000F5A56">
        <w:rPr>
          <w:color w:val="3C3835"/>
          <w:sz w:val="28"/>
          <w:szCs w:val="28"/>
        </w:rPr>
        <w:t xml:space="preserve"> поверхность от мусора, пыли и остатков старой отделки. Затем необходимо нанести разметку на базовое основание. Чтобы определить размер деревянного модуля (рамы) для фиксации кладки, необходимо выложить ряд стеклоблоков и вставить между ними пластиковые разделители. После этого следует измерить его длину и высоту и рассчитать необходимые габариты рамы, которая будет установлена на место будущей кладки стеклоблоков. Просверлив отверстия в раме, ее необходимо прикрепить ее к стеновой конструкции при помощи 50-мм дюбелей и шурупов. </w:t>
      </w:r>
    </w:p>
    <w:p w:rsidR="000F5A56" w:rsidRPr="000F5A56" w:rsidRDefault="000F5A56" w:rsidP="000F5A56">
      <w:pPr>
        <w:pStyle w:val="a3"/>
        <w:shd w:val="clear" w:color="auto" w:fill="FFFFFF"/>
        <w:spacing w:before="0" w:beforeAutospacing="0" w:after="150" w:afterAutospacing="0"/>
        <w:rPr>
          <w:color w:val="3C3835"/>
          <w:sz w:val="28"/>
          <w:szCs w:val="28"/>
        </w:rPr>
      </w:pPr>
      <w:r w:rsidRPr="000F5A56">
        <w:rPr>
          <w:color w:val="3C3835"/>
          <w:sz w:val="28"/>
          <w:szCs w:val="28"/>
        </w:rPr>
        <w:t xml:space="preserve">После подготовки базовой поверхности потребуется приготовить клеящую смесь. Для укладки стеклянных блоков можно использовать плиточный клей либо приготовить цементно-песчаный раствор в пропорции 1:3. Для того чтобы повысить пластичность смеси, в нее рекомендуется добавить клей ПВА (из расчета 200 г клея на пять ведер раствора). </w:t>
      </w:r>
    </w:p>
    <w:p w:rsidR="00093FD3" w:rsidRPr="000F5A56" w:rsidRDefault="000F5A56" w:rsidP="000F5A56">
      <w:pPr>
        <w:shd w:val="clear" w:color="auto" w:fill="FFFFFF"/>
        <w:spacing w:after="150" w:line="345" w:lineRule="atLeast"/>
        <w:rPr>
          <w:rFonts w:ascii="Times New Roman" w:hAnsi="Times New Roman" w:cs="Times New Roman"/>
          <w:color w:val="3C3835"/>
          <w:sz w:val="28"/>
          <w:szCs w:val="28"/>
        </w:rPr>
      </w:pPr>
      <w:r w:rsidRPr="000F5A56">
        <w:rPr>
          <w:rFonts w:ascii="Times New Roman" w:hAnsi="Times New Roman" w:cs="Times New Roman"/>
          <w:color w:val="3C3835"/>
          <w:sz w:val="28"/>
          <w:szCs w:val="28"/>
        </w:rPr>
        <w:lastRenderedPageBreak/>
        <w:t>До укладки необходимо пров</w:t>
      </w:r>
      <w:r>
        <w:rPr>
          <w:rFonts w:ascii="Times New Roman" w:hAnsi="Times New Roman" w:cs="Times New Roman"/>
          <w:color w:val="3C3835"/>
          <w:sz w:val="28"/>
          <w:szCs w:val="28"/>
        </w:rPr>
        <w:t xml:space="preserve">ерить целостность стеклоблоков. </w:t>
      </w:r>
      <w:r w:rsidRPr="000F5A56">
        <w:rPr>
          <w:rFonts w:ascii="Times New Roman" w:hAnsi="Times New Roman" w:cs="Times New Roman"/>
          <w:color w:val="3C3835"/>
          <w:sz w:val="28"/>
          <w:szCs w:val="28"/>
        </w:rPr>
        <w:t>Защитную пленку с блоков до завершения работ снимать не следует, чтобы исключить повреждение стеклянных пластин</w:t>
      </w:r>
      <w:r>
        <w:rPr>
          <w:rFonts w:ascii="Times New Roman" w:hAnsi="Times New Roman" w:cs="Times New Roman"/>
          <w:color w:val="3C3835"/>
          <w:sz w:val="28"/>
          <w:szCs w:val="28"/>
        </w:rPr>
        <w:t>.</w:t>
      </w:r>
    </w:p>
    <w:p w:rsidR="00093FD3" w:rsidRDefault="00093FD3" w:rsidP="00093FD3">
      <w:pPr>
        <w:pStyle w:val="a3"/>
        <w:shd w:val="clear" w:color="auto" w:fill="FFFFFF"/>
        <w:spacing w:before="0" w:beforeAutospacing="0" w:after="150" w:afterAutospacing="0"/>
        <w:rPr>
          <w:color w:val="3C3835"/>
          <w:sz w:val="28"/>
          <w:szCs w:val="28"/>
        </w:rPr>
      </w:pPr>
      <w:r w:rsidRPr="000F5A56">
        <w:rPr>
          <w:color w:val="3C3835"/>
          <w:sz w:val="28"/>
          <w:szCs w:val="28"/>
        </w:rPr>
        <w:t>При монтаже стеклоблоков следует использовать армирование, проложив вертикально и горизонтально в швах кладки прутья из оцинкованной либо нержавеющей стальной проволоки — так чтобы они составили металлическую сетку, фиксирующую конструкцию. Для этого армирующие пруты необходимо закрепить в стеновой конструкции, зафиксировав их в заранее подготовленных отверстиях. Металлические прутья укладываются на монтажные пластиковые крестики, при этом следует избегать соприкосновения их со стеклом. По окончанию работ крестики остаются внутри кладки и затираются.</w:t>
      </w:r>
    </w:p>
    <w:p w:rsidR="005A112C" w:rsidRPr="000F5A56" w:rsidRDefault="005A112C" w:rsidP="00093FD3">
      <w:pPr>
        <w:pStyle w:val="a3"/>
        <w:shd w:val="clear" w:color="auto" w:fill="FFFFFF"/>
        <w:spacing w:before="0" w:beforeAutospacing="0" w:after="150" w:afterAutospacing="0"/>
        <w:rPr>
          <w:color w:val="3C3835"/>
          <w:sz w:val="28"/>
          <w:szCs w:val="28"/>
        </w:rPr>
      </w:pPr>
    </w:p>
    <w:p w:rsidR="00093FD3" w:rsidRPr="000F5A56" w:rsidRDefault="00093FD3" w:rsidP="00093FD3">
      <w:pPr>
        <w:pStyle w:val="a3"/>
        <w:shd w:val="clear" w:color="auto" w:fill="FFFFFF"/>
        <w:spacing w:before="0" w:beforeAutospacing="0" w:after="150" w:afterAutospacing="0"/>
        <w:rPr>
          <w:color w:val="3C3835"/>
          <w:sz w:val="28"/>
          <w:szCs w:val="28"/>
        </w:rPr>
      </w:pPr>
      <w:r w:rsidRPr="000F5A56">
        <w:rPr>
          <w:noProof/>
          <w:color w:val="1E73BE"/>
          <w:sz w:val="28"/>
          <w:szCs w:val="28"/>
        </w:rPr>
        <w:drawing>
          <wp:inline distT="0" distB="0" distL="0" distR="0">
            <wp:extent cx="3449865" cy="1952625"/>
            <wp:effectExtent l="19050" t="0" r="0" b="0"/>
            <wp:docPr id="29" name="Рисунок 29" descr="24">
              <a:hlinkClick xmlns:a="http://schemas.openxmlformats.org/drawingml/2006/main" r:id="rId9" tooltip="&quot;Монтаж стеклоблоков: пошаговая инструкц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24">
                      <a:hlinkClick r:id="rId9" tooltip="&quot;Монтаж стеклоблоков: пошаговая инструкц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742" cy="1957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FD3" w:rsidRPr="000F5A56" w:rsidRDefault="00093FD3" w:rsidP="00093FD3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</w:pPr>
    </w:p>
    <w:p w:rsidR="00093FD3" w:rsidRPr="000F5A56" w:rsidRDefault="00A273A3" w:rsidP="00093F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 xml:space="preserve">Работу по укладке </w:t>
      </w:r>
      <w:r w:rsidR="00093FD3" w:rsidRPr="000F5A56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 xml:space="preserve"> стеклоблоков </w:t>
      </w:r>
      <w:r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 xml:space="preserve"> выполняют в следующей последовательности:</w:t>
      </w:r>
    </w:p>
    <w:p w:rsidR="00093FD3" w:rsidRPr="000F5A56" w:rsidRDefault="00093FD3" w:rsidP="00093F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</w:pPr>
      <w:r w:rsidRPr="000F5A56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>сначала потребуется установить вертикальные армируюшие прутья в отверстия на нижней части рамы;</w:t>
      </w:r>
    </w:p>
    <w:p w:rsidR="00093FD3" w:rsidRPr="000F5A56" w:rsidRDefault="00093FD3" w:rsidP="00093F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</w:pPr>
      <w:r w:rsidRPr="000F5A56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>далее следует нанести на горизонтальную поверхность рамы внизу клеящий раствор толщиной до 1 см;</w:t>
      </w:r>
    </w:p>
    <w:p w:rsidR="00093FD3" w:rsidRPr="000F5A56" w:rsidRDefault="00093FD3" w:rsidP="00093F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</w:pPr>
      <w:r w:rsidRPr="000F5A56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>уложив на боковой поверхности рамы раствор для фиксации первого стеклоблока, следует установить первый стеклянный «кирпичик» и зафиксировать его, вдавив в слой раствора;</w:t>
      </w:r>
    </w:p>
    <w:p w:rsidR="00093FD3" w:rsidRPr="000F5A56" w:rsidRDefault="00093FD3" w:rsidP="00093F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</w:pPr>
      <w:r w:rsidRPr="000F5A56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>по данному принципу необходимо выложить нижний ряд, выравнивая его киянкой, а затем установить между стеклоблоками монтажные крестики, нанести сверху слой клеящей смеси и установить армирующий горизонтальный прут, зафиксировав его в заранее подготовленном отверстии;</w:t>
      </w:r>
    </w:p>
    <w:p w:rsidR="00093FD3" w:rsidRPr="000F5A56" w:rsidRDefault="00093FD3" w:rsidP="00093F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</w:pPr>
      <w:r w:rsidRPr="000F5A56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>далее потребуется последовательно укладывать рядами стеклоблоки согласно вышеописанной методике, перемежая их армирующими прутьями.</w:t>
      </w:r>
    </w:p>
    <w:p w:rsidR="00093FD3" w:rsidRPr="000F5A56" w:rsidRDefault="001E73AB" w:rsidP="00093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</w:pPr>
      <w:r w:rsidRPr="000F5A56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75pt;height:.75pt"/>
        </w:pict>
      </w:r>
    </w:p>
    <w:p w:rsidR="00093FD3" w:rsidRPr="000F5A56" w:rsidRDefault="00093FD3" w:rsidP="00093F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</w:pPr>
      <w:r w:rsidRPr="000F5A56">
        <w:rPr>
          <w:rFonts w:ascii="Times New Roman" w:eastAsia="Times New Roman" w:hAnsi="Times New Roman" w:cs="Times New Roman"/>
          <w:noProof/>
          <w:color w:val="1E73BE"/>
          <w:sz w:val="28"/>
          <w:szCs w:val="28"/>
          <w:lang w:eastAsia="ru-RU"/>
        </w:rPr>
        <w:drawing>
          <wp:inline distT="0" distB="0" distL="0" distR="0">
            <wp:extent cx="2981325" cy="2420836"/>
            <wp:effectExtent l="19050" t="0" r="9525" b="0"/>
            <wp:docPr id="32" name="Рисунок 32" descr="18">
              <a:hlinkClick xmlns:a="http://schemas.openxmlformats.org/drawingml/2006/main" r:id="rId11" tooltip="&quot;Монтаж стеклоблоков: пошаговая инструкц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18">
                      <a:hlinkClick r:id="rId11" tooltip="&quot;Монтаж стеклоблоков: пошаговая инструкц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804" cy="242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FD3" w:rsidRPr="000F5A56" w:rsidRDefault="00093FD3" w:rsidP="00093F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</w:pPr>
      <w:r w:rsidRPr="000F5A56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> </w:t>
      </w:r>
    </w:p>
    <w:p w:rsidR="00093FD3" w:rsidRPr="000F5A56" w:rsidRDefault="00093FD3" w:rsidP="000F5A56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C3835"/>
          <w:sz w:val="28"/>
          <w:szCs w:val="28"/>
        </w:rPr>
      </w:pPr>
      <w:r w:rsidRPr="000F5A56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> </w:t>
      </w:r>
      <w:r w:rsidRPr="000F5A56">
        <w:rPr>
          <w:rFonts w:ascii="Times New Roman" w:hAnsi="Times New Roman" w:cs="Times New Roman"/>
          <w:color w:val="3C3835"/>
          <w:sz w:val="28"/>
          <w:szCs w:val="28"/>
        </w:rPr>
        <w:t>Чтобы избежать проседания и искривления возведенной стены, рекомендуется осуществлять укладку постепенно — по 3-5 рядов, оставляя время для дальнейшего просыхания швов не менее 12 часов. После закрепления стеклянных блоков следует удалять излишки клеящей смеси губкой.</w:t>
      </w:r>
    </w:p>
    <w:p w:rsidR="00093FD3" w:rsidRPr="000F5A56" w:rsidRDefault="00093FD3" w:rsidP="00093FD3">
      <w:pPr>
        <w:pStyle w:val="a3"/>
        <w:shd w:val="clear" w:color="auto" w:fill="FFFFFF"/>
        <w:spacing w:before="0" w:beforeAutospacing="0" w:after="150" w:afterAutospacing="0"/>
        <w:rPr>
          <w:color w:val="3C3835"/>
          <w:sz w:val="28"/>
          <w:szCs w:val="28"/>
        </w:rPr>
      </w:pPr>
      <w:r w:rsidRPr="000F5A56">
        <w:rPr>
          <w:color w:val="3C3835"/>
          <w:sz w:val="28"/>
          <w:szCs w:val="28"/>
        </w:rPr>
        <w:t>После окончания монтажа следует дождаться полного просыхания конструкции – для этого понадобится несколько дней. Далее потребуется аккуратно сколоть выступающие из кладки части пластиковых крестиков, если таковые имеются. Кроме того, следует уделить внимание швам – чтобы они выглядели достаточно эстетично, необходимо применить затирочный состав подходящего оттенка. Для герметизации швов потребуется применить силиконовый уплотнитель.</w:t>
      </w:r>
    </w:p>
    <w:p w:rsidR="00687186" w:rsidRDefault="00093FD3" w:rsidP="00093FD3">
      <w:pPr>
        <w:pStyle w:val="a3"/>
        <w:shd w:val="clear" w:color="auto" w:fill="FFFFFF"/>
        <w:spacing w:before="0" w:beforeAutospacing="0" w:after="150" w:afterAutospacing="0"/>
        <w:rPr>
          <w:color w:val="3C3835"/>
          <w:sz w:val="28"/>
          <w:szCs w:val="28"/>
        </w:rPr>
      </w:pPr>
      <w:r w:rsidRPr="000F5A56">
        <w:rPr>
          <w:color w:val="3C3835"/>
          <w:sz w:val="28"/>
          <w:szCs w:val="28"/>
        </w:rPr>
        <w:t xml:space="preserve">После выполнения указанных работ следует тщательно протереть стеклоблоки чистой тканью. </w:t>
      </w:r>
    </w:p>
    <w:p w:rsidR="00093FD3" w:rsidRPr="000F5A56" w:rsidRDefault="00093FD3" w:rsidP="00093FD3">
      <w:pPr>
        <w:pStyle w:val="a3"/>
        <w:shd w:val="clear" w:color="auto" w:fill="FFFFFF"/>
        <w:spacing w:before="0" w:beforeAutospacing="0" w:after="150" w:afterAutospacing="0"/>
        <w:rPr>
          <w:color w:val="3C3835"/>
          <w:sz w:val="28"/>
          <w:szCs w:val="28"/>
        </w:rPr>
      </w:pPr>
      <w:r w:rsidRPr="000F5A56">
        <w:rPr>
          <w:color w:val="3C3835"/>
          <w:sz w:val="28"/>
          <w:szCs w:val="28"/>
        </w:rPr>
        <w:t>Для монтажа конструкций округлой формы из стеклянных блоков применяют тот же классический метод монтажа. Разница лишь в том, что при арочной укладке необходимо сгибать горизонтальную арматуру, придавая ей нужную форму, чтобы получить закругленную стену. При этом монтажные крестики для регулировки толщины укладочных швов необходимо использовать только с внутренней стороны конструкции.  </w:t>
      </w:r>
    </w:p>
    <w:p w:rsidR="00093FD3" w:rsidRPr="000F5A56" w:rsidRDefault="00093FD3" w:rsidP="00093FD3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</w:pPr>
      <w:r w:rsidRPr="000F5A56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> </w:t>
      </w:r>
    </w:p>
    <w:p w:rsidR="00093FD3" w:rsidRPr="000F5A56" w:rsidRDefault="00093FD3" w:rsidP="00093FD3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</w:pPr>
      <w:r w:rsidRPr="000F5A56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> </w:t>
      </w:r>
    </w:p>
    <w:p w:rsidR="00093FD3" w:rsidRPr="000F5A56" w:rsidRDefault="00093FD3" w:rsidP="00093FD3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</w:pPr>
      <w:r w:rsidRPr="000F5A56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> </w:t>
      </w:r>
    </w:p>
    <w:p w:rsidR="00093FD3" w:rsidRPr="000F5A56" w:rsidRDefault="00093FD3" w:rsidP="00093FD3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</w:pPr>
      <w:r w:rsidRPr="000F5A56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> </w:t>
      </w:r>
    </w:p>
    <w:p w:rsidR="00093FD3" w:rsidRPr="000F5A56" w:rsidRDefault="00093FD3" w:rsidP="00093FD3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</w:pPr>
      <w:r w:rsidRPr="000F5A56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> </w:t>
      </w:r>
    </w:p>
    <w:p w:rsidR="00093FD3" w:rsidRPr="000F5A56" w:rsidRDefault="00093FD3">
      <w:pPr>
        <w:rPr>
          <w:rFonts w:ascii="Times New Roman" w:hAnsi="Times New Roman" w:cs="Times New Roman"/>
          <w:sz w:val="28"/>
          <w:szCs w:val="28"/>
        </w:rPr>
      </w:pPr>
    </w:p>
    <w:sectPr w:rsidR="00093FD3" w:rsidRPr="000F5A56" w:rsidSect="007A6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102"/>
    <w:multiLevelType w:val="multilevel"/>
    <w:tmpl w:val="B9C4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CA27B1"/>
    <w:multiLevelType w:val="multilevel"/>
    <w:tmpl w:val="B3DC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824FDC"/>
    <w:multiLevelType w:val="multilevel"/>
    <w:tmpl w:val="CD60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4C0A45"/>
    <w:multiLevelType w:val="multilevel"/>
    <w:tmpl w:val="4A2C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015454"/>
    <w:multiLevelType w:val="multilevel"/>
    <w:tmpl w:val="CC22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3FD3"/>
    <w:rsid w:val="00011B05"/>
    <w:rsid w:val="00093FD3"/>
    <w:rsid w:val="000F5A56"/>
    <w:rsid w:val="001E73AB"/>
    <w:rsid w:val="005A112C"/>
    <w:rsid w:val="00687186"/>
    <w:rsid w:val="007A6635"/>
    <w:rsid w:val="00A273A3"/>
    <w:rsid w:val="00CA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D3"/>
  </w:style>
  <w:style w:type="paragraph" w:styleId="2">
    <w:name w:val="heading 2"/>
    <w:basedOn w:val="a"/>
    <w:link w:val="20"/>
    <w:uiPriority w:val="9"/>
    <w:qFormat/>
    <w:rsid w:val="00093F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F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3F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9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3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FD3"/>
    <w:rPr>
      <w:rFonts w:ascii="Tahoma" w:hAnsi="Tahoma" w:cs="Tahoma"/>
      <w:sz w:val="16"/>
      <w:szCs w:val="16"/>
    </w:rPr>
  </w:style>
  <w:style w:type="character" w:customStyle="1" w:styleId="thetitle">
    <w:name w:val="the_title"/>
    <w:basedOn w:val="a0"/>
    <w:rsid w:val="00093FD3"/>
  </w:style>
  <w:style w:type="character" w:customStyle="1" w:styleId="entry-cat">
    <w:name w:val="entry-cat"/>
    <w:basedOn w:val="a0"/>
    <w:rsid w:val="00093FD3"/>
  </w:style>
  <w:style w:type="character" w:styleId="a6">
    <w:name w:val="Hyperlink"/>
    <w:basedOn w:val="a0"/>
    <w:uiPriority w:val="99"/>
    <w:semiHidden/>
    <w:unhideWhenUsed/>
    <w:rsid w:val="00093FD3"/>
    <w:rPr>
      <w:color w:val="0000FF"/>
      <w:u w:val="single"/>
    </w:rPr>
  </w:style>
  <w:style w:type="paragraph" w:customStyle="1" w:styleId="toctitle">
    <w:name w:val="toc_title"/>
    <w:basedOn w:val="a"/>
    <w:rsid w:val="0009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3FD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2263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19275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cn.ru/images/recn/2015/06/231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recn.ru/images/recn/2015/06/181.jpg" TargetMode="External"/><Relationship Id="rId5" Type="http://schemas.openxmlformats.org/officeDocument/2006/relationships/hyperlink" Target="http://recn.ru/images/recn/2015/06/56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recn.ru/images/recn/2015/06/241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Василич</dc:creator>
  <cp:keywords/>
  <dc:description/>
  <cp:lastModifiedBy>Василич</cp:lastModifiedBy>
  <cp:revision>6</cp:revision>
  <dcterms:created xsi:type="dcterms:W3CDTF">2020-04-21T08:28:00Z</dcterms:created>
  <dcterms:modified xsi:type="dcterms:W3CDTF">2020-04-21T09:28:00Z</dcterms:modified>
</cp:coreProperties>
</file>