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27" w:rsidRPr="00045B27" w:rsidRDefault="00045B27" w:rsidP="00045B27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Термическая сушка осадков сточных вод</w:t>
      </w:r>
    </w:p>
    <w:p w:rsidR="00045B27" w:rsidRPr="00045B27" w:rsidRDefault="00045B27" w:rsidP="00045B2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Термическая сушка предназначена для обеззараживания и уменьшения массы осадков сточных вод, предварительно обезвоженных на вакуум-фильтрах, центрифугах или </w:t>
      </w:r>
      <w:proofErr w:type="gramStart"/>
      <w:r w:rsidRPr="0004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фильтр-прессах</w:t>
      </w:r>
      <w:proofErr w:type="gramEnd"/>
      <w:r w:rsidRPr="0004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прием упрощает задачу удаления осадков с территорий очистных станций и их дальнейшей утилизации.</w:t>
      </w:r>
      <w:r w:rsidRPr="0004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Осадок после термической сушки представляет собой </w:t>
      </w:r>
      <w:proofErr w:type="spellStart"/>
      <w:r w:rsidRPr="0004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незагнивающий</w:t>
      </w:r>
      <w:proofErr w:type="spellEnd"/>
      <w:r w:rsidRPr="0004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свободный от гельминтов и патогенных микроорганизмов, внешне сухой (влажностью 10-50%) сыпучий материал.</w:t>
      </w:r>
    </w:p>
    <w:p w:rsidR="00045B27" w:rsidRPr="00045B27" w:rsidRDefault="00045B27" w:rsidP="00045B2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 различные способы термической сушки: конвективный, радиационно-конвективный, </w:t>
      </w:r>
      <w:proofErr w:type="spellStart"/>
      <w:r w:rsidRPr="0004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кондуктивный</w:t>
      </w:r>
      <w:proofErr w:type="spellEnd"/>
      <w:r w:rsidRPr="0004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сублимационный в электромагнитном поле. Наиболее распространен конвективный способ сушки, при котором необходимая для испарения влаги тепловая энергия непосредственно передается высушиваемому материалу теплоносителем — сушильным агентом. В качестве сушильного агента могут использоваться топочные газы, перегретый пар или горячий воздух.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Применение топочных газов предпочтительно, так как процесс сушки осадков производится при относительно высоких температурах (500-800°С) и это позволяет уменьшить габариты сушильных установок и расход энергии на транспортирование отходящих газов.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 xml:space="preserve">Сушилки конвективного типа можно разделить на две группы: I – при продувке сушильного агента через слой материала частицы его остаются неподвижными — барабанные, ленточные, щелевые и др.; II – частицы материала перемещаются и перемешиваются потоком сушильного агента — сушилки </w:t>
      </w:r>
      <w:proofErr w:type="gramStart"/>
      <w:r w:rsidRPr="00045B27">
        <w:rPr>
          <w:color w:val="000000"/>
          <w:sz w:val="28"/>
          <w:szCs w:val="28"/>
        </w:rPr>
        <w:t>со</w:t>
      </w:r>
      <w:proofErr w:type="gramEnd"/>
      <w:r w:rsidRPr="00045B27">
        <w:rPr>
          <w:color w:val="000000"/>
          <w:sz w:val="28"/>
          <w:szCs w:val="28"/>
        </w:rPr>
        <w:t xml:space="preserve"> взвешенным (</w:t>
      </w:r>
      <w:proofErr w:type="spellStart"/>
      <w:r w:rsidRPr="00045B27">
        <w:rPr>
          <w:color w:val="000000"/>
          <w:sz w:val="28"/>
          <w:szCs w:val="28"/>
        </w:rPr>
        <w:t>псевдоожиженным</w:t>
      </w:r>
      <w:proofErr w:type="spellEnd"/>
      <w:r w:rsidRPr="00045B27">
        <w:rPr>
          <w:color w:val="000000"/>
          <w:sz w:val="28"/>
          <w:szCs w:val="28"/>
        </w:rPr>
        <w:t xml:space="preserve">) слоем (кипящим, фонтанирующим, вихревым) и </w:t>
      </w:r>
      <w:proofErr w:type="spellStart"/>
      <w:r w:rsidRPr="00045B27">
        <w:rPr>
          <w:color w:val="000000"/>
          <w:sz w:val="28"/>
          <w:szCs w:val="28"/>
        </w:rPr>
        <w:t>пневмосушилки</w:t>
      </w:r>
      <w:proofErr w:type="spellEnd"/>
      <w:r w:rsidRPr="00045B27">
        <w:rPr>
          <w:color w:val="000000"/>
          <w:sz w:val="28"/>
          <w:szCs w:val="28"/>
        </w:rPr>
        <w:t>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Любая сушильная установка состоит из сушильного аппарата и вспомогательного оборудования — топки с системой топливоподачи, питателя, циклона, скруббера, тягодутьевых устройств, конвейеров и бункеров, контрольно-измерительных приборов и автоматики.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Барабанные сушилки работают по схеме с прямоточным движением осадка и сушильного агента, в качестве которого применяют топочные газы. На рис. 16.19 показана сушилка барабанного типа. Сушильный агрегат состоит из топки, сушильной камеры и вентиляционного устройства. Со стороны входа находится загрузочная камера 2, а со стороны выхода — разгрузочная камера 4. Топка расположена со стороны входа в сушильную камеру. Для отсоса отработавших газов устанавливают вентилятор. Барабан установлен наклонно к горизонту с углом 3-4°, покоится на катках и имеет привод, от которого осуществляется вращение. Температура топочных газов на входе в сушилку 600-800</w:t>
      </w:r>
      <w:proofErr w:type="gramStart"/>
      <w:r w:rsidRPr="00045B27">
        <w:rPr>
          <w:color w:val="000000"/>
          <w:sz w:val="28"/>
          <w:szCs w:val="28"/>
        </w:rPr>
        <w:t>°С</w:t>
      </w:r>
      <w:proofErr w:type="gramEnd"/>
      <w:r w:rsidRPr="00045B27">
        <w:rPr>
          <w:color w:val="000000"/>
          <w:sz w:val="28"/>
          <w:szCs w:val="28"/>
        </w:rPr>
        <w:t>, на выходе из нее — 170-250 °С. Осадок перед его загрузкой в барабан требует некоторой обработки. Влажность поступающего в барабан осадка должна быть не более 50%, иначе он будет прилипать к внутренней поверхности барабана.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color w:val="000000"/>
          <w:sz w:val="28"/>
          <w:szCs w:val="28"/>
        </w:rPr>
      </w:pPr>
      <w:r w:rsidRPr="00045B2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EBFEBC6" wp14:editId="23C50909">
            <wp:extent cx="2943225" cy="1371600"/>
            <wp:effectExtent l="0" t="0" r="9525" b="0"/>
            <wp:docPr id="1" name="Рисунок 1" descr="http://stroy-spravka.ru/gallery/vodootvedenie/image16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spravka.ru/gallery/vodootvedenie/image16_1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Рис. 16.19. Барабанная сушилка:</w:t>
      </w:r>
      <w:r w:rsidRPr="00045B27">
        <w:rPr>
          <w:color w:val="000000"/>
          <w:sz w:val="28"/>
          <w:szCs w:val="28"/>
        </w:rPr>
        <w:br/>
        <w:t>1 – топка; 2 и 4 – загрузочная и выгрузочная камеры; 3 – барабан; 5 – отвод дымовых газов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Осадок перемещается в барабане благодаря движению топочных газов и вращению барабана. Частота вращения барабана 1,5-8 об/мин. Для равномерного распределения осадка по сечению барабана внутри устанавливаются насадки (винтовая, лопастная или секторная). Для измельчения и перемешивания осадка в начале и конце сушилки дополнительно устанавливаются корабельные цепи, свободно подвешиваемые к внутренней поверхности барабана.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После сушки в барабанной сушилке осадок не загнивает, не содержит гельминтов и патогенных микроорганизмов, имеет влажность 20-30%. Серийные барабанные сушилки выпускаются диаметром 1-3,5 м и длиной 4-27 м.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 xml:space="preserve">Барабанные сушилки имеют большую единичную производительность, но малое напряжение по влаге, что обусловливает их большие габариты, массу и металлоемкость. Они имеют </w:t>
      </w:r>
      <w:proofErr w:type="gramStart"/>
      <w:r w:rsidRPr="00045B27">
        <w:rPr>
          <w:color w:val="000000"/>
          <w:sz w:val="28"/>
          <w:szCs w:val="28"/>
        </w:rPr>
        <w:t>низкий</w:t>
      </w:r>
      <w:proofErr w:type="gramEnd"/>
      <w:r w:rsidRPr="00045B27">
        <w:rPr>
          <w:color w:val="000000"/>
          <w:sz w:val="28"/>
          <w:szCs w:val="28"/>
        </w:rPr>
        <w:t xml:space="preserve"> </w:t>
      </w:r>
      <w:proofErr w:type="spellStart"/>
      <w:r w:rsidRPr="00045B27">
        <w:rPr>
          <w:color w:val="000000"/>
          <w:sz w:val="28"/>
          <w:szCs w:val="28"/>
        </w:rPr>
        <w:t>к.п.д</w:t>
      </w:r>
      <w:proofErr w:type="spellEnd"/>
      <w:r w:rsidRPr="00045B27">
        <w:rPr>
          <w:color w:val="000000"/>
          <w:sz w:val="28"/>
          <w:szCs w:val="28"/>
        </w:rPr>
        <w:t>., требуют высоких капитальных затрат и относительно сложны в эксплуатации.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 xml:space="preserve">Сушилки со встречными струями </w:t>
      </w:r>
      <w:proofErr w:type="spellStart"/>
      <w:r w:rsidRPr="00045B27">
        <w:rPr>
          <w:color w:val="000000"/>
          <w:sz w:val="28"/>
          <w:szCs w:val="28"/>
        </w:rPr>
        <w:t>газовзвеси</w:t>
      </w:r>
      <w:proofErr w:type="spellEnd"/>
      <w:r w:rsidRPr="00045B27">
        <w:rPr>
          <w:color w:val="000000"/>
          <w:sz w:val="28"/>
          <w:szCs w:val="28"/>
        </w:rPr>
        <w:t xml:space="preserve"> получили распространение в последние годы. Сущность метода сушки во встречных струях заключается в том, что частицы материалов, находясь во взвешенном состоянии в горячем газовом потоке, т.е. образуя вместе с </w:t>
      </w:r>
      <w:proofErr w:type="gramStart"/>
      <w:r w:rsidRPr="00045B27">
        <w:rPr>
          <w:color w:val="000000"/>
          <w:sz w:val="28"/>
          <w:szCs w:val="28"/>
        </w:rPr>
        <w:t>ним</w:t>
      </w:r>
      <w:proofErr w:type="gramEnd"/>
      <w:r w:rsidRPr="00045B27">
        <w:rPr>
          <w:color w:val="000000"/>
          <w:sz w:val="28"/>
          <w:szCs w:val="28"/>
        </w:rPr>
        <w:t xml:space="preserve"> так называемую </w:t>
      </w:r>
      <w:proofErr w:type="spellStart"/>
      <w:r w:rsidRPr="00045B27">
        <w:rPr>
          <w:color w:val="000000"/>
          <w:sz w:val="28"/>
          <w:szCs w:val="28"/>
        </w:rPr>
        <w:t>газовзвесь</w:t>
      </w:r>
      <w:proofErr w:type="spellEnd"/>
      <w:r w:rsidRPr="00045B27">
        <w:rPr>
          <w:color w:val="000000"/>
          <w:sz w:val="28"/>
          <w:szCs w:val="28"/>
        </w:rPr>
        <w:t>, движутся по соосным горизонтальным трубам навстречу друг другу и в результате ударной встречи струй вступают в колебательное движение, проникая из одной струи в другую. Это приводит к увеличению истинной концентрации материалов в зоне сушки. При достаточно высоких скоростях сушильного агента происходит измельчение материала. При этом также увеличивается суммарная площадь поверхности тепл</w:t>
      </w:r>
      <w:proofErr w:type="gramStart"/>
      <w:r w:rsidRPr="00045B27">
        <w:rPr>
          <w:color w:val="000000"/>
          <w:sz w:val="28"/>
          <w:szCs w:val="28"/>
        </w:rPr>
        <w:t>о-</w:t>
      </w:r>
      <w:proofErr w:type="gramEnd"/>
      <w:r w:rsidRPr="00045B27">
        <w:rPr>
          <w:color w:val="000000"/>
          <w:sz w:val="28"/>
          <w:szCs w:val="28"/>
        </w:rPr>
        <w:t xml:space="preserve"> и </w:t>
      </w:r>
      <w:proofErr w:type="spellStart"/>
      <w:r w:rsidRPr="00045B27">
        <w:rPr>
          <w:color w:val="000000"/>
          <w:sz w:val="28"/>
          <w:szCs w:val="28"/>
        </w:rPr>
        <w:t>массообмена</w:t>
      </w:r>
      <w:proofErr w:type="spellEnd"/>
      <w:r w:rsidRPr="00045B27">
        <w:rPr>
          <w:color w:val="000000"/>
          <w:sz w:val="28"/>
          <w:szCs w:val="28"/>
        </w:rPr>
        <w:t>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 xml:space="preserve">Основными элементами сушильной установки (рис. 16.20) являются аппарат со встречными струями, который выполнен в виде двух горизонтальных разгонных труб, врезанных в </w:t>
      </w:r>
      <w:proofErr w:type="gramStart"/>
      <w:r w:rsidRPr="00045B27">
        <w:rPr>
          <w:color w:val="000000"/>
          <w:sz w:val="28"/>
          <w:szCs w:val="28"/>
        </w:rPr>
        <w:t>вертикальную</w:t>
      </w:r>
      <w:proofErr w:type="gramEnd"/>
      <w:r w:rsidRPr="00045B27">
        <w:rPr>
          <w:color w:val="000000"/>
          <w:sz w:val="28"/>
          <w:szCs w:val="28"/>
        </w:rPr>
        <w:t xml:space="preserve"> </w:t>
      </w:r>
      <w:proofErr w:type="spellStart"/>
      <w:r w:rsidRPr="00045B27">
        <w:rPr>
          <w:color w:val="000000"/>
          <w:sz w:val="28"/>
          <w:szCs w:val="28"/>
        </w:rPr>
        <w:t>пневмотрубу</w:t>
      </w:r>
      <w:proofErr w:type="spellEnd"/>
      <w:r w:rsidRPr="00045B27">
        <w:rPr>
          <w:color w:val="000000"/>
          <w:sz w:val="28"/>
          <w:szCs w:val="28"/>
        </w:rPr>
        <w:t>, и воздушно-проходной сепаратор.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color w:val="000000"/>
          <w:sz w:val="28"/>
          <w:szCs w:val="28"/>
        </w:rPr>
      </w:pPr>
      <w:r w:rsidRPr="00045B27">
        <w:rPr>
          <w:noProof/>
          <w:color w:val="000000"/>
          <w:sz w:val="28"/>
          <w:szCs w:val="28"/>
        </w:rPr>
        <w:drawing>
          <wp:inline distT="0" distB="0" distL="0" distR="0" wp14:anchorId="58F86CB8" wp14:editId="4D6FAF80">
            <wp:extent cx="3400425" cy="1676400"/>
            <wp:effectExtent l="0" t="0" r="9525" b="0"/>
            <wp:docPr id="2" name="Рисунок 2" descr="http://stroy-spravka.ru/gallery/vodootvedenie/image16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spravka.ru/gallery/vodootvedenie/image16_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lastRenderedPageBreak/>
        <w:t xml:space="preserve">Рис. 16.20. </w:t>
      </w:r>
      <w:proofErr w:type="gramStart"/>
      <w:r w:rsidRPr="00045B27">
        <w:rPr>
          <w:color w:val="000000"/>
          <w:sz w:val="28"/>
          <w:szCs w:val="28"/>
        </w:rPr>
        <w:t>Схема установки для термической сушки механически обезвоженных осадков в сушилке со встречными струями:</w:t>
      </w:r>
      <w:r w:rsidRPr="00045B27">
        <w:rPr>
          <w:color w:val="000000"/>
          <w:sz w:val="28"/>
          <w:szCs w:val="28"/>
        </w:rPr>
        <w:br/>
        <w:t xml:space="preserve">1 – </w:t>
      </w:r>
      <w:proofErr w:type="spellStart"/>
      <w:r w:rsidRPr="00045B27">
        <w:rPr>
          <w:color w:val="000000"/>
          <w:sz w:val="28"/>
          <w:szCs w:val="28"/>
        </w:rPr>
        <w:t>осадкоуплотнитель</w:t>
      </w:r>
      <w:proofErr w:type="spellEnd"/>
      <w:r w:rsidRPr="00045B27">
        <w:rPr>
          <w:color w:val="000000"/>
          <w:sz w:val="28"/>
          <w:szCs w:val="28"/>
        </w:rPr>
        <w:t>; 2 – насосная станция; 3 – вакуум-насос; 4 – насос для откачки фильтрата; 5 – компрессор; 6 – ресивер; 7 – вакуум фильтр; 8, 9 – смесители; 10 – емкость для ингибированной кислоты; 11 – ленточный конвейер для подачи осадка; 12 – приемная камера; 13 – двухвалковые шнековые питатели;</w:t>
      </w:r>
      <w:proofErr w:type="gramEnd"/>
      <w:r w:rsidRPr="00045B27">
        <w:rPr>
          <w:color w:val="000000"/>
          <w:sz w:val="28"/>
          <w:szCs w:val="28"/>
        </w:rPr>
        <w:t xml:space="preserve"> 14 – сушильная камера с разгонными трубами; 15 – камеры сгорания; 16 – вертикальный стояк; 17 – сепаратор воздушно-проходного типа; 18 – трубопровод </w:t>
      </w:r>
      <w:proofErr w:type="spellStart"/>
      <w:r w:rsidRPr="00045B27">
        <w:rPr>
          <w:color w:val="000000"/>
          <w:sz w:val="28"/>
          <w:szCs w:val="28"/>
        </w:rPr>
        <w:t>ретура</w:t>
      </w:r>
      <w:proofErr w:type="spellEnd"/>
      <w:r w:rsidRPr="00045B27">
        <w:rPr>
          <w:color w:val="000000"/>
          <w:sz w:val="28"/>
          <w:szCs w:val="28"/>
        </w:rPr>
        <w:t>; 19 – шлюзовые затворы; 20 – подача сухого осадка в бункер готового продукта; 21 – водяной скруббер; 22 – вентилятор; 23 – подача реагентов; 24 – подача воды; 25 – отвод шлама; 26 – подача газа; 27 – подача воздуха; 28 – отвод фильтрата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 xml:space="preserve">Обезвоженный осадок подается ленточным конвейером и </w:t>
      </w:r>
      <w:proofErr w:type="spellStart"/>
      <w:r w:rsidRPr="00045B27">
        <w:rPr>
          <w:color w:val="000000"/>
          <w:sz w:val="28"/>
          <w:szCs w:val="28"/>
        </w:rPr>
        <w:t>шне-ковыми</w:t>
      </w:r>
      <w:proofErr w:type="spellEnd"/>
      <w:r w:rsidRPr="00045B27">
        <w:rPr>
          <w:color w:val="000000"/>
          <w:sz w:val="28"/>
          <w:szCs w:val="28"/>
        </w:rPr>
        <w:t xml:space="preserve"> питателями в сушильный элемент со встречными струями, выполненный в виде двух труб, врезанных в вертикальный стояк. Сушка производится по </w:t>
      </w:r>
      <w:proofErr w:type="spellStart"/>
      <w:r w:rsidRPr="00045B27">
        <w:rPr>
          <w:color w:val="000000"/>
          <w:sz w:val="28"/>
          <w:szCs w:val="28"/>
        </w:rPr>
        <w:t>ретурной</w:t>
      </w:r>
      <w:proofErr w:type="spellEnd"/>
      <w:r w:rsidRPr="00045B27">
        <w:rPr>
          <w:color w:val="000000"/>
          <w:sz w:val="28"/>
          <w:szCs w:val="28"/>
        </w:rPr>
        <w:t xml:space="preserve"> схеме, т.е. с добавкой высушенного осадка к осадку, подаваемому на сушку. Высушенный гранулированный осадок выгружают из </w:t>
      </w:r>
      <w:proofErr w:type="spellStart"/>
      <w:r w:rsidRPr="00045B27">
        <w:rPr>
          <w:color w:val="000000"/>
          <w:sz w:val="28"/>
          <w:szCs w:val="28"/>
        </w:rPr>
        <w:t>аэрофонтанного</w:t>
      </w:r>
      <w:proofErr w:type="spellEnd"/>
      <w:r w:rsidRPr="00045B27">
        <w:rPr>
          <w:color w:val="000000"/>
          <w:sz w:val="28"/>
          <w:szCs w:val="28"/>
        </w:rPr>
        <w:t xml:space="preserve"> аппарата. </w:t>
      </w:r>
      <w:proofErr w:type="spellStart"/>
      <w:proofErr w:type="gramStart"/>
      <w:r w:rsidRPr="00045B27">
        <w:rPr>
          <w:color w:val="000000"/>
          <w:sz w:val="28"/>
          <w:szCs w:val="28"/>
        </w:rPr>
        <w:t>Кек</w:t>
      </w:r>
      <w:proofErr w:type="spellEnd"/>
      <w:r w:rsidRPr="00045B27">
        <w:rPr>
          <w:color w:val="000000"/>
          <w:sz w:val="28"/>
          <w:szCs w:val="28"/>
        </w:rPr>
        <w:t xml:space="preserve"> с</w:t>
      </w:r>
      <w:proofErr w:type="gramEnd"/>
      <w:r w:rsidRPr="00045B27">
        <w:rPr>
          <w:color w:val="000000"/>
          <w:sz w:val="28"/>
          <w:szCs w:val="28"/>
        </w:rPr>
        <w:t xml:space="preserve"> </w:t>
      </w:r>
      <w:proofErr w:type="spellStart"/>
      <w:r w:rsidRPr="00045B27">
        <w:rPr>
          <w:color w:val="000000"/>
          <w:sz w:val="28"/>
          <w:szCs w:val="28"/>
        </w:rPr>
        <w:t>ретуром</w:t>
      </w:r>
      <w:proofErr w:type="spellEnd"/>
      <w:r w:rsidRPr="00045B27">
        <w:rPr>
          <w:color w:val="000000"/>
          <w:sz w:val="28"/>
          <w:szCs w:val="28"/>
        </w:rPr>
        <w:t xml:space="preserve"> смешивают в шнековом питателе, обеспечивающем подачу однородной по составу и влажности смеси.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Вторая ступень сушки проходит в сепараторе воздушно-проходного типа (</w:t>
      </w:r>
      <w:proofErr w:type="spellStart"/>
      <w:r w:rsidRPr="00045B27">
        <w:rPr>
          <w:color w:val="000000"/>
          <w:sz w:val="28"/>
          <w:szCs w:val="28"/>
        </w:rPr>
        <w:t>аэрофонтане</w:t>
      </w:r>
      <w:proofErr w:type="spellEnd"/>
      <w:r w:rsidRPr="00045B27">
        <w:rPr>
          <w:color w:val="000000"/>
          <w:sz w:val="28"/>
          <w:szCs w:val="28"/>
        </w:rPr>
        <w:t xml:space="preserve">). В нем увеличивается время контакта сушильного агента с осадком и происходит классификация частиц. Крупные частицы осадка через </w:t>
      </w:r>
      <w:proofErr w:type="spellStart"/>
      <w:r w:rsidRPr="00045B27">
        <w:rPr>
          <w:color w:val="000000"/>
          <w:sz w:val="28"/>
          <w:szCs w:val="28"/>
        </w:rPr>
        <w:t>шлюзовый</w:t>
      </w:r>
      <w:proofErr w:type="spellEnd"/>
      <w:r w:rsidRPr="00045B27">
        <w:rPr>
          <w:color w:val="000000"/>
          <w:sz w:val="28"/>
          <w:szCs w:val="28"/>
        </w:rPr>
        <w:t xml:space="preserve"> затвор поступают в бункер готового продукта, а мелкие частицы потоком сушильного агента увлекаются в водяной скруббер.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Сушилки со встречными струями имеют производительность 0,7-3 т/ч по испаряемой влаге. Эти сушилки по сравнению с барабанными сушилками позволяют сократить капитальные затраты в 3-4 раза, а эксплуатационные – на 15%.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 xml:space="preserve">Пневматические сушилки (трубы-сушилки) применяют за рубежом. Обезвоженный осадок предварительно смешивают с термически </w:t>
      </w:r>
      <w:proofErr w:type="gramStart"/>
      <w:r w:rsidRPr="00045B27">
        <w:rPr>
          <w:color w:val="000000"/>
          <w:sz w:val="28"/>
          <w:szCs w:val="28"/>
        </w:rPr>
        <w:t>высушенным</w:t>
      </w:r>
      <w:proofErr w:type="gramEnd"/>
      <w:r w:rsidRPr="00045B27">
        <w:rPr>
          <w:color w:val="000000"/>
          <w:sz w:val="28"/>
          <w:szCs w:val="28"/>
        </w:rPr>
        <w:t xml:space="preserve"> и измельчают в сушильной мельнице. Осадок сушат в вертикальной трубе длиной до 20 м, по которой происходит движение снизу вверх топочных газов и взвешенных в их потоке частиц осадка. Высушенный осадок с влажностью 10-15% отделяют от отходящих газов в циклоне и с помощью раздаточного узла либо расфасовывают, либо подают в печь, где его сжигают. Туда же отсасывающим вентилятором подают запыленные отходящие газы. Часть обезвоженного осадка шнековым питателем подают в сушильную мельницу.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 xml:space="preserve">В последние годы широкое применение получили сушилки с подвижным слоем. В сушилке с фонтанирующим слоем влажный осадок с помощью питателя подается в сушильную камеру. Теплоноситель, поступающий в ее нижнюю часть через газораспределительную решетку, подхватывает частицы влажного осадка, увлекает их за собой и фонтаном отбрасывает к стенкам камеры. Частицы осадка сползают по боковым поверхностям конуса к решетке, где вновь подхватываются потоком теплоносителя. Таким </w:t>
      </w:r>
      <w:proofErr w:type="gramStart"/>
      <w:r w:rsidRPr="00045B27">
        <w:rPr>
          <w:color w:val="000000"/>
          <w:sz w:val="28"/>
          <w:szCs w:val="28"/>
        </w:rPr>
        <w:t>образом</w:t>
      </w:r>
      <w:proofErr w:type="gramEnd"/>
      <w:r w:rsidRPr="00045B27">
        <w:rPr>
          <w:color w:val="000000"/>
          <w:sz w:val="28"/>
          <w:szCs w:val="28"/>
        </w:rPr>
        <w:t xml:space="preserve"> происходит циркуляция осадка в </w:t>
      </w:r>
      <w:r w:rsidRPr="00045B27">
        <w:rPr>
          <w:color w:val="000000"/>
          <w:sz w:val="28"/>
          <w:szCs w:val="28"/>
        </w:rPr>
        <w:lastRenderedPageBreak/>
        <w:t>сушильной камере. Высушенный осадок выгружается через разгрузочное устройство.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Вакуумные сушилки рекомендуется применять на станциях пропускной способностью до 50 тыс. м3/</w:t>
      </w:r>
      <w:proofErr w:type="spellStart"/>
      <w:r w:rsidRPr="00045B27">
        <w:rPr>
          <w:color w:val="000000"/>
          <w:sz w:val="28"/>
          <w:szCs w:val="28"/>
        </w:rPr>
        <w:t>сут</w:t>
      </w:r>
      <w:proofErr w:type="spellEnd"/>
      <w:r w:rsidRPr="00045B27">
        <w:rPr>
          <w:color w:val="000000"/>
          <w:sz w:val="28"/>
          <w:szCs w:val="28"/>
        </w:rPr>
        <w:t xml:space="preserve">. Можно проводить вакуум-сушку сырого осадка, активного ила или их смеси. Перед </w:t>
      </w:r>
      <w:proofErr w:type="gramStart"/>
      <w:r w:rsidRPr="00045B27">
        <w:rPr>
          <w:color w:val="000000"/>
          <w:sz w:val="28"/>
          <w:szCs w:val="28"/>
        </w:rPr>
        <w:t>вакуум-сушкой</w:t>
      </w:r>
      <w:proofErr w:type="gramEnd"/>
      <w:r w:rsidRPr="00045B27">
        <w:rPr>
          <w:color w:val="000000"/>
          <w:sz w:val="28"/>
          <w:szCs w:val="28"/>
        </w:rPr>
        <w:t xml:space="preserve"> надо снижать влажность осадка, например, центрифугированием.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На рис. 16.21 показана технологическая схема вакуум-сушки осадков с предварительным центрифугированием уплотненного активного ила</w:t>
      </w:r>
      <w:proofErr w:type="gramStart"/>
      <w:r w:rsidRPr="00045B27">
        <w:rPr>
          <w:color w:val="000000"/>
          <w:sz w:val="28"/>
          <w:szCs w:val="28"/>
        </w:rPr>
        <w:t xml:space="preserve"> Д</w:t>
      </w:r>
      <w:proofErr w:type="gramEnd"/>
      <w:r w:rsidRPr="00045B27">
        <w:rPr>
          <w:color w:val="000000"/>
          <w:sz w:val="28"/>
          <w:szCs w:val="28"/>
        </w:rPr>
        <w:t>о влажности 70-80%. Сырой осадок поступает в резервуар-смеситель из первичных отстойников. В сушильные аппараты поступает смесь осадков влажностью 90-92% с помощью плунжерных насосов.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color w:val="000000"/>
          <w:sz w:val="28"/>
          <w:szCs w:val="28"/>
        </w:rPr>
      </w:pPr>
      <w:bookmarkStart w:id="0" w:name="_GoBack"/>
      <w:r w:rsidRPr="00045B27">
        <w:rPr>
          <w:noProof/>
          <w:color w:val="000000"/>
          <w:sz w:val="28"/>
          <w:szCs w:val="28"/>
        </w:rPr>
        <w:drawing>
          <wp:inline distT="0" distB="0" distL="0" distR="0" wp14:anchorId="50ACA77A" wp14:editId="0AA1D555">
            <wp:extent cx="3057525" cy="2466975"/>
            <wp:effectExtent l="0" t="0" r="9525" b="9525"/>
            <wp:docPr id="3" name="Рисунок 3" descr="http://stroy-spravka.ru/gallery/vodootvedenie/image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spravka.ru/gallery/vodootvedenie/image16_2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 xml:space="preserve">Рис. 16.21. </w:t>
      </w:r>
      <w:proofErr w:type="gramStart"/>
      <w:r w:rsidRPr="00045B27">
        <w:rPr>
          <w:color w:val="000000"/>
          <w:sz w:val="28"/>
          <w:szCs w:val="28"/>
        </w:rPr>
        <w:t>Технологическая схема вакуум-сушки осадков:</w:t>
      </w:r>
      <w:r w:rsidRPr="00045B27">
        <w:rPr>
          <w:color w:val="000000"/>
          <w:sz w:val="28"/>
          <w:szCs w:val="28"/>
        </w:rPr>
        <w:br/>
        <w:t xml:space="preserve">1 – уплотненный избыточный активный ил; 2 – сырой осадок из первичных отстойников; 3 – резервуар-смеситель; 4 – центрифуга; 5 – центрифугированный активный ил; 6 – насос для подачи осадка в сушилку; 7 – </w:t>
      </w:r>
      <w:proofErr w:type="spellStart"/>
      <w:r w:rsidRPr="00045B27">
        <w:rPr>
          <w:color w:val="000000"/>
          <w:sz w:val="28"/>
          <w:szCs w:val="28"/>
        </w:rPr>
        <w:t>фугат</w:t>
      </w:r>
      <w:proofErr w:type="spellEnd"/>
      <w:r w:rsidRPr="00045B27">
        <w:rPr>
          <w:color w:val="000000"/>
          <w:sz w:val="28"/>
          <w:szCs w:val="28"/>
        </w:rPr>
        <w:t xml:space="preserve"> в </w:t>
      </w:r>
      <w:proofErr w:type="spellStart"/>
      <w:r w:rsidRPr="00045B27">
        <w:rPr>
          <w:color w:val="000000"/>
          <w:sz w:val="28"/>
          <w:szCs w:val="28"/>
        </w:rPr>
        <w:t>аэротенки</w:t>
      </w:r>
      <w:proofErr w:type="spellEnd"/>
      <w:r w:rsidRPr="00045B27">
        <w:rPr>
          <w:color w:val="000000"/>
          <w:sz w:val="28"/>
          <w:szCs w:val="28"/>
        </w:rPr>
        <w:t>; 8 – вакуум-насос; 9 – конденсат вторичного пара; 10 – барометрический конденсатор; 11 – вторичный пар в конденсатор; 12 – исходный осадок в сушилки;</w:t>
      </w:r>
      <w:proofErr w:type="gramEnd"/>
      <w:r w:rsidRPr="00045B27">
        <w:rPr>
          <w:color w:val="000000"/>
          <w:sz w:val="28"/>
          <w:szCs w:val="28"/>
        </w:rPr>
        <w:t xml:space="preserve"> 13 – вакуум-сушилки; 14 – пар от котельной; 15 – конденсат в котельную; 16 – конвейер сухого осадка; 17 – сухой осадок; 18 – бункер сухого осадка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 xml:space="preserve">Обычно применяются барабанные вакуум-сушилки гребкового типа. После </w:t>
      </w:r>
      <w:proofErr w:type="gramStart"/>
      <w:r w:rsidRPr="00045B27">
        <w:rPr>
          <w:color w:val="000000"/>
          <w:sz w:val="28"/>
          <w:szCs w:val="28"/>
        </w:rPr>
        <w:t>вакуум-сушки</w:t>
      </w:r>
      <w:proofErr w:type="gramEnd"/>
      <w:r w:rsidRPr="00045B27">
        <w:rPr>
          <w:color w:val="000000"/>
          <w:sz w:val="28"/>
          <w:szCs w:val="28"/>
        </w:rPr>
        <w:t xml:space="preserve"> осадки имеют гранулированный вид с влажностью 30-40%.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Сушка осадка производится с помощью обогревающих рубашек с водяным паром с температурой насыщения 150 °С.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Сушильные аппараты периодически заполняются осадком не более чем на половину рабочего объема. Затем включаются система обогрева сушилок и вакуум-насосы, создающие разрежение в аппарате. Вторичный пар, образующийся вследствие испарения воды осадка, поступает в барометрический конденсатор и оттуда в виде конденсата направляется на очистные сооружения.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>На малых установках для конденсации вторичного пара можно применять теплообменники. Концентрация загрязнений в конденсате вторичного пара определяется уносом загрязняющих веществ с конденсатом и наличием летучих органических веществ.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lastRenderedPageBreak/>
        <w:t>Температура осадка в процессе сушки изменяется от 50-85</w:t>
      </w:r>
      <w:proofErr w:type="gramStart"/>
      <w:r w:rsidRPr="00045B27">
        <w:rPr>
          <w:color w:val="000000"/>
          <w:sz w:val="28"/>
          <w:szCs w:val="28"/>
        </w:rPr>
        <w:t>°С</w:t>
      </w:r>
      <w:proofErr w:type="gramEnd"/>
      <w:r w:rsidRPr="00045B27">
        <w:rPr>
          <w:color w:val="000000"/>
          <w:sz w:val="28"/>
          <w:szCs w:val="28"/>
        </w:rPr>
        <w:t xml:space="preserve"> (кипение) до 30-40°С (в конце сушки). При температуре около 85</w:t>
      </w:r>
      <w:proofErr w:type="gramStart"/>
      <w:r w:rsidRPr="00045B27">
        <w:rPr>
          <w:color w:val="000000"/>
          <w:sz w:val="28"/>
          <w:szCs w:val="28"/>
        </w:rPr>
        <w:t>°С</w:t>
      </w:r>
      <w:proofErr w:type="gramEnd"/>
      <w:r w:rsidRPr="00045B27">
        <w:rPr>
          <w:color w:val="000000"/>
          <w:sz w:val="28"/>
          <w:szCs w:val="28"/>
        </w:rPr>
        <w:t xml:space="preserve"> происходит дегельминтизация осадка. После окончания сушки вакуум отключается, и сухой продукт выгружается на конвейер системой гребков реверсивного вращения.</w:t>
      </w:r>
      <w:r w:rsidRPr="00045B27">
        <w:rPr>
          <w:color w:val="000000"/>
          <w:sz w:val="28"/>
          <w:szCs w:val="28"/>
        </w:rPr>
        <w:br/>
        <w:t xml:space="preserve">Цикл </w:t>
      </w:r>
      <w:proofErr w:type="gramStart"/>
      <w:r w:rsidRPr="00045B27">
        <w:rPr>
          <w:color w:val="000000"/>
          <w:sz w:val="28"/>
          <w:szCs w:val="28"/>
        </w:rPr>
        <w:t>вакуум-сушки</w:t>
      </w:r>
      <w:proofErr w:type="gramEnd"/>
      <w:r w:rsidRPr="00045B27">
        <w:rPr>
          <w:color w:val="000000"/>
          <w:sz w:val="28"/>
          <w:szCs w:val="28"/>
        </w:rPr>
        <w:t xml:space="preserve"> осадков составляет 5-10 ч и зависит от исходной и конечной влажности осадков.</w:t>
      </w:r>
    </w:p>
    <w:p w:rsidR="00045B27" w:rsidRPr="00045B27" w:rsidRDefault="00045B27" w:rsidP="00045B27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045B27">
        <w:rPr>
          <w:color w:val="000000"/>
          <w:sz w:val="28"/>
          <w:szCs w:val="28"/>
        </w:rPr>
        <w:t xml:space="preserve">Термическая сушка жидких осадков требует большого расхода теплоты на испарение влаги. Она может быть экономически целесообразна для сушки относительно небольших объемов осадков, например, для сушки активного ила и использования его в качестве кормовой добавки к рациону сельскохозяйственных животных. Для такой сушки обычно применяют распылительные сушилки и сушилки </w:t>
      </w:r>
      <w:proofErr w:type="gramStart"/>
      <w:r w:rsidRPr="00045B27">
        <w:rPr>
          <w:color w:val="000000"/>
          <w:sz w:val="28"/>
          <w:szCs w:val="28"/>
        </w:rPr>
        <w:t>со</w:t>
      </w:r>
      <w:proofErr w:type="gramEnd"/>
      <w:r w:rsidRPr="00045B27">
        <w:rPr>
          <w:color w:val="000000"/>
          <w:sz w:val="28"/>
          <w:szCs w:val="28"/>
        </w:rPr>
        <w:t xml:space="preserve"> взвешенным слоем при температуре теплоносителя не более 250 °С.</w:t>
      </w:r>
    </w:p>
    <w:p w:rsidR="00B6533E" w:rsidRDefault="00B6533E"/>
    <w:sectPr w:rsidR="00B6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57"/>
    <w:rsid w:val="00045B27"/>
    <w:rsid w:val="00576757"/>
    <w:rsid w:val="00B6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1551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2020-04-20T04:58:00Z</dcterms:created>
  <dcterms:modified xsi:type="dcterms:W3CDTF">2020-04-20T05:03:00Z</dcterms:modified>
</cp:coreProperties>
</file>