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C7" w:rsidRPr="00E7494F" w:rsidRDefault="00577CC7" w:rsidP="00577CC7">
      <w:pPr>
        <w:rPr>
          <w:rFonts w:ascii="Times New Roman" w:hAnsi="Times New Roman" w:cs="Times New Roman"/>
          <w:sz w:val="28"/>
          <w:szCs w:val="28"/>
        </w:rPr>
      </w:pPr>
      <w:r w:rsidRPr="00E7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E7494F">
        <w:rPr>
          <w:rFonts w:ascii="Times New Roman" w:hAnsi="Times New Roman" w:cs="Times New Roman"/>
          <w:b/>
          <w:sz w:val="28"/>
          <w:szCs w:val="28"/>
        </w:rPr>
        <w:t>МДК 01.01</w:t>
      </w:r>
      <w:r w:rsidRPr="00E7494F">
        <w:rPr>
          <w:rFonts w:ascii="Times New Roman" w:hAnsi="Times New Roman" w:cs="Times New Roman"/>
          <w:sz w:val="28"/>
          <w:szCs w:val="28"/>
        </w:rPr>
        <w:t xml:space="preserve"> Технология изготовления столярных изделий</w:t>
      </w:r>
    </w:p>
    <w:p w:rsidR="00577CC7" w:rsidRPr="00E7494F" w:rsidRDefault="00577CC7" w:rsidP="00577CC7">
      <w:pPr>
        <w:rPr>
          <w:rFonts w:ascii="Times New Roman" w:hAnsi="Times New Roman" w:cs="Times New Roman"/>
          <w:sz w:val="28"/>
          <w:szCs w:val="28"/>
        </w:rPr>
      </w:pPr>
      <w:r w:rsidRPr="00E7494F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E7494F">
        <w:rPr>
          <w:rFonts w:ascii="Times New Roman" w:hAnsi="Times New Roman" w:cs="Times New Roman"/>
          <w:sz w:val="28"/>
          <w:szCs w:val="28"/>
        </w:rPr>
        <w:t xml:space="preserve">: </w:t>
      </w:r>
      <w:r w:rsidR="006F0677">
        <w:rPr>
          <w:rFonts w:ascii="Times New Roman" w:hAnsi="Times New Roman" w:cs="Times New Roman"/>
          <w:sz w:val="28"/>
          <w:szCs w:val="28"/>
        </w:rPr>
        <w:t>Технологический проце</w:t>
      </w:r>
      <w:proofErr w:type="gramStart"/>
      <w:r w:rsidR="006F0677">
        <w:rPr>
          <w:rFonts w:ascii="Times New Roman" w:hAnsi="Times New Roman" w:cs="Times New Roman"/>
          <w:sz w:val="28"/>
          <w:szCs w:val="28"/>
        </w:rPr>
        <w:t>сс скл</w:t>
      </w:r>
      <w:proofErr w:type="gramEnd"/>
      <w:r w:rsidR="006F0677">
        <w:rPr>
          <w:rFonts w:ascii="Times New Roman" w:hAnsi="Times New Roman" w:cs="Times New Roman"/>
          <w:sz w:val="28"/>
          <w:szCs w:val="28"/>
        </w:rPr>
        <w:t>еивания древесины.</w:t>
      </w:r>
    </w:p>
    <w:p w:rsidR="00577CC7" w:rsidRPr="00E7494F" w:rsidRDefault="00577CC7" w:rsidP="00577CC7">
      <w:pPr>
        <w:rPr>
          <w:rFonts w:ascii="Times New Roman" w:hAnsi="Times New Roman" w:cs="Times New Roman"/>
          <w:sz w:val="28"/>
          <w:szCs w:val="28"/>
        </w:rPr>
      </w:pPr>
      <w:r w:rsidRPr="00E7494F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E7494F">
        <w:rPr>
          <w:rFonts w:ascii="Times New Roman" w:hAnsi="Times New Roman" w:cs="Times New Roman"/>
          <w:sz w:val="28"/>
          <w:szCs w:val="28"/>
        </w:rPr>
        <w:t xml:space="preserve">  1.  Прочитать конспект.</w:t>
      </w:r>
    </w:p>
    <w:p w:rsidR="00577CC7" w:rsidRPr="00E7494F" w:rsidRDefault="00577CC7" w:rsidP="00577CC7">
      <w:pPr>
        <w:rPr>
          <w:rFonts w:ascii="Times New Roman" w:hAnsi="Times New Roman" w:cs="Times New Roman"/>
          <w:sz w:val="28"/>
          <w:szCs w:val="28"/>
        </w:rPr>
      </w:pPr>
      <w:r w:rsidRPr="00E7494F">
        <w:rPr>
          <w:rFonts w:ascii="Times New Roman" w:hAnsi="Times New Roman" w:cs="Times New Roman"/>
          <w:sz w:val="28"/>
          <w:szCs w:val="28"/>
        </w:rPr>
        <w:t xml:space="preserve">                   2. Оф</w:t>
      </w:r>
      <w:r w:rsidR="006F0677">
        <w:rPr>
          <w:rFonts w:ascii="Times New Roman" w:hAnsi="Times New Roman" w:cs="Times New Roman"/>
          <w:sz w:val="28"/>
          <w:szCs w:val="28"/>
        </w:rPr>
        <w:t xml:space="preserve">ормить рисунок </w:t>
      </w:r>
      <w:r w:rsidRPr="00E7494F">
        <w:rPr>
          <w:rFonts w:ascii="Times New Roman" w:hAnsi="Times New Roman" w:cs="Times New Roman"/>
          <w:sz w:val="28"/>
          <w:szCs w:val="28"/>
        </w:rPr>
        <w:t xml:space="preserve"> в тетради.</w:t>
      </w:r>
    </w:p>
    <w:p w:rsidR="00577CC7" w:rsidRDefault="00577CC7" w:rsidP="00577CC7">
      <w:pPr>
        <w:rPr>
          <w:rFonts w:ascii="Times New Roman" w:hAnsi="Times New Roman" w:cs="Times New Roman"/>
          <w:sz w:val="28"/>
          <w:szCs w:val="28"/>
        </w:rPr>
      </w:pPr>
      <w:r w:rsidRPr="00E7494F">
        <w:rPr>
          <w:rFonts w:ascii="Times New Roman" w:hAnsi="Times New Roman" w:cs="Times New Roman"/>
          <w:sz w:val="28"/>
          <w:szCs w:val="28"/>
        </w:rPr>
        <w:t xml:space="preserve">                   3. </w:t>
      </w:r>
      <w:r w:rsidR="006F0677">
        <w:rPr>
          <w:rFonts w:ascii="Times New Roman" w:hAnsi="Times New Roman" w:cs="Times New Roman"/>
          <w:sz w:val="28"/>
          <w:szCs w:val="28"/>
        </w:rPr>
        <w:t>Выписать в тетрадь алгоритм действий технологического процесса склеивания древесины</w:t>
      </w:r>
      <w:r w:rsidR="00CB6934">
        <w:rPr>
          <w:rFonts w:ascii="Times New Roman" w:hAnsi="Times New Roman" w:cs="Times New Roman"/>
          <w:sz w:val="28"/>
          <w:szCs w:val="28"/>
        </w:rPr>
        <w:t>.</w:t>
      </w:r>
    </w:p>
    <w:p w:rsidR="00CB6934" w:rsidRPr="00E7494F" w:rsidRDefault="00CB6934" w:rsidP="00577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4.</w:t>
      </w:r>
      <w:r w:rsidR="00C55776">
        <w:rPr>
          <w:rFonts w:ascii="Times New Roman" w:hAnsi="Times New Roman" w:cs="Times New Roman"/>
          <w:sz w:val="28"/>
          <w:szCs w:val="28"/>
        </w:rPr>
        <w:t xml:space="preserve"> Перечислить письменно факторы режима склеивания.</w:t>
      </w:r>
    </w:p>
    <w:p w:rsidR="00577CC7" w:rsidRPr="00E7494F" w:rsidRDefault="00577CC7" w:rsidP="00577C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4F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77CC7" w:rsidRPr="00E7494F" w:rsidRDefault="00577CC7" w:rsidP="00577CC7">
      <w:pPr>
        <w:rPr>
          <w:rFonts w:ascii="Times New Roman" w:hAnsi="Times New Roman" w:cs="Times New Roman"/>
          <w:sz w:val="28"/>
          <w:szCs w:val="28"/>
        </w:rPr>
      </w:pPr>
      <w:r w:rsidRPr="00E7494F">
        <w:rPr>
          <w:rFonts w:ascii="Times New Roman" w:hAnsi="Times New Roman" w:cs="Times New Roman"/>
          <w:sz w:val="28"/>
          <w:szCs w:val="28"/>
        </w:rPr>
        <w:t>Соединение заготовок и деталей посредством клея – основной вид соединения в производстве столярных изделий. Клеевые соединения имеют следующие преимущества перед механическим креплением:</w:t>
      </w:r>
    </w:p>
    <w:p w:rsidR="00577CC7" w:rsidRPr="00E7494F" w:rsidRDefault="00577CC7" w:rsidP="00577CC7">
      <w:pPr>
        <w:rPr>
          <w:rFonts w:ascii="Times New Roman" w:hAnsi="Times New Roman" w:cs="Times New Roman"/>
          <w:sz w:val="28"/>
          <w:szCs w:val="28"/>
        </w:rPr>
      </w:pPr>
      <w:r w:rsidRPr="00E7494F">
        <w:rPr>
          <w:rFonts w:ascii="Times New Roman" w:hAnsi="Times New Roman" w:cs="Times New Roman"/>
          <w:sz w:val="28"/>
          <w:szCs w:val="28"/>
        </w:rPr>
        <w:t>1. С помощью клеевого соединения легко создать из маломерного материала монолитные конструкции любых форм и размеров.</w:t>
      </w:r>
    </w:p>
    <w:p w:rsidR="00577CC7" w:rsidRPr="00E7494F" w:rsidRDefault="00577CC7" w:rsidP="00577CC7">
      <w:pPr>
        <w:rPr>
          <w:rFonts w:ascii="Times New Roman" w:hAnsi="Times New Roman" w:cs="Times New Roman"/>
          <w:sz w:val="28"/>
          <w:szCs w:val="28"/>
        </w:rPr>
      </w:pPr>
      <w:r w:rsidRPr="00E7494F">
        <w:rPr>
          <w:rFonts w:ascii="Times New Roman" w:hAnsi="Times New Roman" w:cs="Times New Roman"/>
          <w:sz w:val="28"/>
          <w:szCs w:val="28"/>
        </w:rPr>
        <w:t>2</w:t>
      </w:r>
      <w:r w:rsidR="00A01055" w:rsidRPr="00E7494F">
        <w:rPr>
          <w:rFonts w:ascii="Times New Roman" w:hAnsi="Times New Roman" w:cs="Times New Roman"/>
          <w:sz w:val="28"/>
          <w:szCs w:val="28"/>
        </w:rPr>
        <w:t xml:space="preserve">. </w:t>
      </w:r>
      <w:r w:rsidR="00B22D6F" w:rsidRPr="00E7494F">
        <w:rPr>
          <w:rFonts w:ascii="Times New Roman" w:hAnsi="Times New Roman" w:cs="Times New Roman"/>
          <w:sz w:val="28"/>
          <w:szCs w:val="28"/>
        </w:rPr>
        <w:t>Клеевые конструкции менее подвержены деформациям, чем конструкции, изготовленные из цельной древесины.</w:t>
      </w:r>
    </w:p>
    <w:p w:rsidR="00B22D6F" w:rsidRPr="00E7494F" w:rsidRDefault="00B22D6F" w:rsidP="00577CC7">
      <w:pPr>
        <w:rPr>
          <w:rFonts w:ascii="Times New Roman" w:hAnsi="Times New Roman" w:cs="Times New Roman"/>
          <w:sz w:val="28"/>
          <w:szCs w:val="28"/>
        </w:rPr>
      </w:pPr>
      <w:r w:rsidRPr="00E7494F">
        <w:rPr>
          <w:rFonts w:ascii="Times New Roman" w:hAnsi="Times New Roman" w:cs="Times New Roman"/>
          <w:sz w:val="28"/>
          <w:szCs w:val="28"/>
        </w:rPr>
        <w:t>3. Клеевые соединения не утяжеляют конструкцию, обладают высокой прочностью.</w:t>
      </w:r>
    </w:p>
    <w:p w:rsidR="00B22D6F" w:rsidRPr="00E7494F" w:rsidRDefault="00B22D6F" w:rsidP="00577CC7">
      <w:pPr>
        <w:rPr>
          <w:rFonts w:ascii="Times New Roman" w:hAnsi="Times New Roman" w:cs="Times New Roman"/>
          <w:sz w:val="28"/>
          <w:szCs w:val="28"/>
        </w:rPr>
      </w:pPr>
      <w:r w:rsidRPr="00E7494F">
        <w:rPr>
          <w:rFonts w:ascii="Times New Roman" w:hAnsi="Times New Roman" w:cs="Times New Roman"/>
          <w:sz w:val="28"/>
          <w:szCs w:val="28"/>
        </w:rPr>
        <w:t>Технологический проце</w:t>
      </w:r>
      <w:proofErr w:type="gramStart"/>
      <w:r w:rsidRPr="00E7494F">
        <w:rPr>
          <w:rFonts w:ascii="Times New Roman" w:hAnsi="Times New Roman" w:cs="Times New Roman"/>
          <w:sz w:val="28"/>
          <w:szCs w:val="28"/>
        </w:rPr>
        <w:t>сс скл</w:t>
      </w:r>
      <w:proofErr w:type="gramEnd"/>
      <w:r w:rsidRPr="00E7494F">
        <w:rPr>
          <w:rFonts w:ascii="Times New Roman" w:hAnsi="Times New Roman" w:cs="Times New Roman"/>
          <w:sz w:val="28"/>
          <w:szCs w:val="28"/>
        </w:rPr>
        <w:t>еивания состоит из следующих операций:</w:t>
      </w:r>
    </w:p>
    <w:p w:rsidR="00B22D6F" w:rsidRPr="00E7494F" w:rsidRDefault="00B22D6F" w:rsidP="00577CC7">
      <w:pPr>
        <w:rPr>
          <w:rFonts w:ascii="Times New Roman" w:hAnsi="Times New Roman" w:cs="Times New Roman"/>
          <w:sz w:val="28"/>
          <w:szCs w:val="28"/>
        </w:rPr>
      </w:pPr>
      <w:r w:rsidRPr="00E7494F">
        <w:rPr>
          <w:rFonts w:ascii="Times New Roman" w:hAnsi="Times New Roman" w:cs="Times New Roman"/>
          <w:sz w:val="28"/>
          <w:szCs w:val="28"/>
        </w:rPr>
        <w:t>1. подготовка к склеиванию деталей;</w:t>
      </w:r>
    </w:p>
    <w:p w:rsidR="00B22D6F" w:rsidRPr="00E7494F" w:rsidRDefault="00B22D6F" w:rsidP="00577CC7">
      <w:pPr>
        <w:rPr>
          <w:rFonts w:ascii="Times New Roman" w:hAnsi="Times New Roman" w:cs="Times New Roman"/>
          <w:sz w:val="28"/>
          <w:szCs w:val="28"/>
        </w:rPr>
      </w:pPr>
      <w:r w:rsidRPr="00E7494F">
        <w:rPr>
          <w:rFonts w:ascii="Times New Roman" w:hAnsi="Times New Roman" w:cs="Times New Roman"/>
          <w:sz w:val="28"/>
          <w:szCs w:val="28"/>
        </w:rPr>
        <w:t>2. подготовка клеевого раствора;</w:t>
      </w:r>
    </w:p>
    <w:p w:rsidR="00B22D6F" w:rsidRPr="00E7494F" w:rsidRDefault="00B22D6F" w:rsidP="00577CC7">
      <w:pPr>
        <w:rPr>
          <w:rFonts w:ascii="Times New Roman" w:hAnsi="Times New Roman" w:cs="Times New Roman"/>
          <w:sz w:val="28"/>
          <w:szCs w:val="28"/>
        </w:rPr>
      </w:pPr>
      <w:r w:rsidRPr="00E7494F">
        <w:rPr>
          <w:rFonts w:ascii="Times New Roman" w:hAnsi="Times New Roman" w:cs="Times New Roman"/>
          <w:sz w:val="28"/>
          <w:szCs w:val="28"/>
        </w:rPr>
        <w:t>3. нанесение клеевого раствора на древесину;</w:t>
      </w:r>
    </w:p>
    <w:p w:rsidR="00B22D6F" w:rsidRPr="00E7494F" w:rsidRDefault="00B22D6F" w:rsidP="00577CC7">
      <w:pPr>
        <w:rPr>
          <w:rFonts w:ascii="Times New Roman" w:hAnsi="Times New Roman" w:cs="Times New Roman"/>
          <w:sz w:val="28"/>
          <w:szCs w:val="28"/>
        </w:rPr>
      </w:pPr>
      <w:r w:rsidRPr="00E7494F">
        <w:rPr>
          <w:rFonts w:ascii="Times New Roman" w:hAnsi="Times New Roman" w:cs="Times New Roman"/>
          <w:sz w:val="28"/>
          <w:szCs w:val="28"/>
        </w:rPr>
        <w:t>4.выдержка для впитывания клея;</w:t>
      </w:r>
    </w:p>
    <w:p w:rsidR="00B22D6F" w:rsidRPr="00E7494F" w:rsidRDefault="00B22D6F" w:rsidP="00577CC7">
      <w:pPr>
        <w:rPr>
          <w:rFonts w:ascii="Times New Roman" w:hAnsi="Times New Roman" w:cs="Times New Roman"/>
          <w:sz w:val="28"/>
          <w:szCs w:val="28"/>
        </w:rPr>
      </w:pPr>
      <w:r w:rsidRPr="00E7494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7494F">
        <w:rPr>
          <w:rFonts w:ascii="Times New Roman" w:hAnsi="Times New Roman" w:cs="Times New Roman"/>
          <w:sz w:val="28"/>
          <w:szCs w:val="28"/>
        </w:rPr>
        <w:t>запрессовывание</w:t>
      </w:r>
      <w:proofErr w:type="spellEnd"/>
      <w:r w:rsidRPr="00E7494F">
        <w:rPr>
          <w:rFonts w:ascii="Times New Roman" w:hAnsi="Times New Roman" w:cs="Times New Roman"/>
          <w:sz w:val="28"/>
          <w:szCs w:val="28"/>
        </w:rPr>
        <w:t xml:space="preserve"> склеенных деталей и выдержка их в сжатом состоянии до схватывания клея;</w:t>
      </w:r>
    </w:p>
    <w:p w:rsidR="00B22D6F" w:rsidRPr="00E7494F" w:rsidRDefault="00B22D6F" w:rsidP="00577CC7">
      <w:pPr>
        <w:rPr>
          <w:rFonts w:ascii="Times New Roman" w:hAnsi="Times New Roman" w:cs="Times New Roman"/>
          <w:sz w:val="28"/>
          <w:szCs w:val="28"/>
        </w:rPr>
      </w:pPr>
      <w:r w:rsidRPr="00E7494F">
        <w:rPr>
          <w:rFonts w:ascii="Times New Roman" w:hAnsi="Times New Roman" w:cs="Times New Roman"/>
          <w:sz w:val="28"/>
          <w:szCs w:val="28"/>
        </w:rPr>
        <w:t xml:space="preserve">6. выдержка склеенных деталей после </w:t>
      </w:r>
      <w:proofErr w:type="spellStart"/>
      <w:r w:rsidRPr="00E7494F">
        <w:rPr>
          <w:rFonts w:ascii="Times New Roman" w:hAnsi="Times New Roman" w:cs="Times New Roman"/>
          <w:sz w:val="28"/>
          <w:szCs w:val="28"/>
        </w:rPr>
        <w:t>распрессовывания</w:t>
      </w:r>
      <w:proofErr w:type="spellEnd"/>
      <w:r w:rsidRPr="00E7494F">
        <w:rPr>
          <w:rFonts w:ascii="Times New Roman" w:hAnsi="Times New Roman" w:cs="Times New Roman"/>
          <w:sz w:val="28"/>
          <w:szCs w:val="28"/>
        </w:rPr>
        <w:t>.</w:t>
      </w:r>
    </w:p>
    <w:p w:rsidR="00B22D6F" w:rsidRPr="00E7494F" w:rsidRDefault="00B22D6F" w:rsidP="00577CC7">
      <w:pPr>
        <w:rPr>
          <w:rFonts w:ascii="Times New Roman" w:hAnsi="Times New Roman" w:cs="Times New Roman"/>
          <w:sz w:val="28"/>
          <w:szCs w:val="28"/>
        </w:rPr>
      </w:pPr>
      <w:r w:rsidRPr="00E7494F">
        <w:rPr>
          <w:rFonts w:ascii="Times New Roman" w:hAnsi="Times New Roman" w:cs="Times New Roman"/>
          <w:sz w:val="28"/>
          <w:szCs w:val="28"/>
        </w:rPr>
        <w:t>Сущность склеивания состоит в том, что нанесенный на поверхность древесины клей проникает в межклеточны</w:t>
      </w:r>
      <w:r w:rsidR="00A01055" w:rsidRPr="00E7494F">
        <w:rPr>
          <w:rFonts w:ascii="Times New Roman" w:hAnsi="Times New Roman" w:cs="Times New Roman"/>
          <w:sz w:val="28"/>
          <w:szCs w:val="28"/>
        </w:rPr>
        <w:t>е и внутриклеточн</w:t>
      </w:r>
      <w:r w:rsidRPr="00E7494F">
        <w:rPr>
          <w:rFonts w:ascii="Times New Roman" w:hAnsi="Times New Roman" w:cs="Times New Roman"/>
          <w:sz w:val="28"/>
          <w:szCs w:val="28"/>
        </w:rPr>
        <w:t>ые</w:t>
      </w:r>
      <w:r w:rsidR="00A01055" w:rsidRPr="00E7494F">
        <w:rPr>
          <w:rFonts w:ascii="Times New Roman" w:hAnsi="Times New Roman" w:cs="Times New Roman"/>
          <w:sz w:val="28"/>
          <w:szCs w:val="28"/>
        </w:rPr>
        <w:t xml:space="preserve"> пространства, застывает или затвердевает так, как будто сшивает </w:t>
      </w:r>
      <w:r w:rsidR="00A01055" w:rsidRPr="00E7494F">
        <w:rPr>
          <w:rFonts w:ascii="Times New Roman" w:hAnsi="Times New Roman" w:cs="Times New Roman"/>
          <w:sz w:val="28"/>
          <w:szCs w:val="28"/>
        </w:rPr>
        <w:lastRenderedPageBreak/>
        <w:t>поверхности. Склеивание – соединение древесины и древесных материалов с помощью клеев и клеевых пленок.</w:t>
      </w:r>
    </w:p>
    <w:p w:rsidR="00A01055" w:rsidRPr="00E7494F" w:rsidRDefault="00A01055" w:rsidP="00577CC7">
      <w:pPr>
        <w:rPr>
          <w:rFonts w:ascii="Times New Roman" w:hAnsi="Times New Roman" w:cs="Times New Roman"/>
          <w:sz w:val="28"/>
          <w:szCs w:val="28"/>
        </w:rPr>
      </w:pPr>
      <w:r w:rsidRPr="00E7494F">
        <w:rPr>
          <w:rFonts w:ascii="Times New Roman" w:hAnsi="Times New Roman" w:cs="Times New Roman"/>
          <w:sz w:val="28"/>
          <w:szCs w:val="28"/>
        </w:rPr>
        <w:t>Склеивание дает возможность</w:t>
      </w:r>
      <w:r w:rsidR="001C7053" w:rsidRPr="00E7494F">
        <w:rPr>
          <w:rFonts w:ascii="Times New Roman" w:hAnsi="Times New Roman" w:cs="Times New Roman"/>
          <w:sz w:val="28"/>
          <w:szCs w:val="28"/>
        </w:rPr>
        <w:t xml:space="preserve"> изготавливать детали любых размеров и форм (рис)</w:t>
      </w:r>
      <w:r w:rsidR="0099465D">
        <w:rPr>
          <w:rFonts w:ascii="Times New Roman" w:hAnsi="Times New Roman" w:cs="Times New Roman"/>
          <w:sz w:val="28"/>
          <w:szCs w:val="28"/>
        </w:rPr>
        <w:t>.</w:t>
      </w:r>
    </w:p>
    <w:p w:rsidR="001C7053" w:rsidRPr="00E7494F" w:rsidRDefault="001C7053" w:rsidP="001C7053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9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9435" cy="2054225"/>
            <wp:effectExtent l="19050" t="0" r="5715" b="0"/>
            <wp:docPr id="11" name="Рисунок 1" descr="http://www.litcei26.narod.ru/Graviur/kley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tcei26.narod.ru/Graviur/kley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053" w:rsidRPr="00E7494F" w:rsidRDefault="001C7053" w:rsidP="001C7053">
      <w:pPr>
        <w:rPr>
          <w:rFonts w:ascii="Times New Roman" w:hAnsi="Times New Roman" w:cs="Times New Roman"/>
          <w:sz w:val="28"/>
          <w:szCs w:val="28"/>
        </w:rPr>
      </w:pPr>
      <w:r w:rsidRPr="00E7494F">
        <w:rPr>
          <w:rFonts w:ascii="Times New Roman" w:hAnsi="Times New Roman" w:cs="Times New Roman"/>
          <w:sz w:val="28"/>
          <w:szCs w:val="28"/>
        </w:rPr>
        <w:t>Склеивание может быть выполнено:</w:t>
      </w:r>
    </w:p>
    <w:p w:rsidR="001C7053" w:rsidRPr="00E7494F" w:rsidRDefault="001C7053" w:rsidP="001C7053">
      <w:pPr>
        <w:rPr>
          <w:rFonts w:ascii="Times New Roman" w:hAnsi="Times New Roman" w:cs="Times New Roman"/>
          <w:sz w:val="28"/>
          <w:szCs w:val="28"/>
        </w:rPr>
      </w:pPr>
      <w:r w:rsidRPr="00E7494F">
        <w:rPr>
          <w:rFonts w:ascii="Times New Roman" w:hAnsi="Times New Roman" w:cs="Times New Roman"/>
          <w:sz w:val="28"/>
          <w:szCs w:val="28"/>
        </w:rPr>
        <w:t>1. холодным способом – без применения нагрева при нормальной температуре окружающей среды.</w:t>
      </w:r>
    </w:p>
    <w:p w:rsidR="00FC30AE" w:rsidRPr="00E7494F" w:rsidRDefault="001C7053" w:rsidP="001C705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94F">
        <w:rPr>
          <w:rFonts w:ascii="Times New Roman" w:hAnsi="Times New Roman" w:cs="Times New Roman"/>
          <w:sz w:val="28"/>
          <w:szCs w:val="28"/>
        </w:rPr>
        <w:t>2. горячим способом -  с применением нагрева.</w:t>
      </w:r>
      <w:r w:rsidR="00577CC7" w:rsidRPr="00E7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FC30AE" w:rsidRPr="00E7494F" w:rsidRDefault="00FC30AE" w:rsidP="00FC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ank3"/>
      <w:bookmarkEnd w:id="0"/>
      <w:r w:rsidRPr="00E7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правил, которые указывают, как и при каких условиях осуществляется склеивание, называется режимом склеивания</w:t>
      </w:r>
      <w:r w:rsidR="001C7053" w:rsidRPr="00E7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30AE" w:rsidRPr="00E7494F" w:rsidRDefault="00FC30AE" w:rsidP="00FC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факторами, обусловливающими режимы склеивания, являются:</w:t>
      </w:r>
      <w:r w:rsidRPr="00E7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количество клея, наносимого на </w:t>
      </w:r>
      <w:r w:rsidR="001C7053" w:rsidRPr="00E7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единицу склеиваемой поверхности;</w:t>
      </w:r>
      <w:r w:rsidRPr="00E7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температура клеевого раствора</w:t>
      </w:r>
      <w:r w:rsidR="001C7053" w:rsidRPr="00E7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7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давление при склеивании</w:t>
      </w:r>
      <w:r w:rsidR="001C7053" w:rsidRPr="00E7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продолжительность склеивания;</w:t>
      </w:r>
      <w:r w:rsidRPr="00E7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время вы</w:t>
      </w:r>
      <w:r w:rsidR="001C7053" w:rsidRPr="00E7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держки деталей после склеивания;</w:t>
      </w:r>
      <w:r w:rsidRPr="00E7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влажность древесины и воздуха в помещении.</w:t>
      </w:r>
      <w:r w:rsidRPr="00E7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Количество клея, наносимого на единицу площади склеиваемых поверхностей, зависит от</w:t>
      </w:r>
      <w:r w:rsidR="001C7053" w:rsidRPr="00E7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C7053" w:rsidRPr="00E7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его концентрации и вязкости;</w:t>
      </w:r>
      <w:r w:rsidR="001C7053" w:rsidRPr="00E7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толщины клеевого слоя;</w:t>
      </w:r>
      <w:r w:rsidRPr="00E7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температу</w:t>
      </w:r>
      <w:r w:rsidR="001C7053" w:rsidRPr="00E7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древесины и окружающей среды;</w:t>
      </w:r>
      <w:r w:rsidRPr="00E7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качества подготовки склеиваемых поверхностей.</w:t>
      </w:r>
    </w:p>
    <w:p w:rsidR="00FC30AE" w:rsidRDefault="00FC30AE" w:rsidP="00FC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Концентрация и вязкость клея влияют на:</w:t>
      </w:r>
      <w:r w:rsidRPr="00E7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его способность наноситься на поверхность древесины и</w:t>
      </w:r>
      <w:r w:rsidRPr="00E7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смачивать ее,</w:t>
      </w:r>
      <w:r w:rsidRPr="00E7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определяют расход клея и прочность склеивания.</w:t>
      </w:r>
    </w:p>
    <w:p w:rsidR="00E7494F" w:rsidRDefault="00E7494F" w:rsidP="00FC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94F" w:rsidRPr="00E7494F" w:rsidRDefault="00E7494F" w:rsidP="00FC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7494F" w:rsidRPr="00E7494F" w:rsidSect="009C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30AE"/>
    <w:rsid w:val="001C7053"/>
    <w:rsid w:val="0027781C"/>
    <w:rsid w:val="00477237"/>
    <w:rsid w:val="00577CC7"/>
    <w:rsid w:val="006F0677"/>
    <w:rsid w:val="008C3EF8"/>
    <w:rsid w:val="0099465D"/>
    <w:rsid w:val="009C21CC"/>
    <w:rsid w:val="00A01055"/>
    <w:rsid w:val="00B22D6F"/>
    <w:rsid w:val="00C55776"/>
    <w:rsid w:val="00CB6934"/>
    <w:rsid w:val="00DE212E"/>
    <w:rsid w:val="00E7494F"/>
    <w:rsid w:val="00FC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0AE"/>
    <w:rPr>
      <w:b/>
      <w:bCs/>
    </w:rPr>
  </w:style>
  <w:style w:type="paragraph" w:customStyle="1" w:styleId="link">
    <w:name w:val="link"/>
    <w:basedOn w:val="a"/>
    <w:rsid w:val="00FC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C30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0A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FC30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37D61-689F-4F75-99E3-45D2367D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Василич</dc:creator>
  <cp:keywords/>
  <dc:description/>
  <cp:lastModifiedBy>Василич</cp:lastModifiedBy>
  <cp:revision>10</cp:revision>
  <cp:lastPrinted>2020-04-19T02:48:00Z</cp:lastPrinted>
  <dcterms:created xsi:type="dcterms:W3CDTF">2020-04-15T12:24:00Z</dcterms:created>
  <dcterms:modified xsi:type="dcterms:W3CDTF">2020-04-19T05:28:00Z</dcterms:modified>
</cp:coreProperties>
</file>