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96" w:rsidRDefault="008026D2">
      <w:pPr>
        <w:rPr>
          <w:rFonts w:ascii="Times New Roman" w:hAnsi="Times New Roman" w:cs="Times New Roman"/>
          <w:b/>
          <w:sz w:val="28"/>
          <w:szCs w:val="28"/>
        </w:rPr>
      </w:pPr>
      <w:r w:rsidRPr="008026D2">
        <w:rPr>
          <w:rFonts w:ascii="Times New Roman" w:hAnsi="Times New Roman" w:cs="Times New Roman"/>
          <w:b/>
          <w:sz w:val="28"/>
          <w:szCs w:val="28"/>
        </w:rPr>
        <w:t>2-240 Документация по оценке состоянию систем водоснабжения и водоотведения</w:t>
      </w:r>
      <w:r w:rsidR="00CD4D79">
        <w:rPr>
          <w:rFonts w:ascii="Times New Roman" w:hAnsi="Times New Roman" w:cs="Times New Roman"/>
          <w:b/>
          <w:sz w:val="28"/>
          <w:szCs w:val="28"/>
        </w:rPr>
        <w:t>.</w:t>
      </w:r>
    </w:p>
    <w:p w:rsidR="00CD4D79" w:rsidRDefault="00CD4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технического состояния и эксплуатационных характеристик систем водоснабжения.</w:t>
      </w:r>
      <w:r w:rsidR="00A77A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 детальном обследовании систем отопления, горячего и холодного водоснабжения проводят оценку коррозионного состояния трубопроводов и нагревательных приборов. Коррозионное состояние оценивают по глубине максимального коррозионного поражение стенки металла и по среднему значению сужения сечение труб коррозионно-</w:t>
      </w:r>
      <w:r w:rsidR="00A66047">
        <w:rPr>
          <w:rFonts w:ascii="Times New Roman" w:hAnsi="Times New Roman" w:cs="Times New Roman"/>
          <w:b/>
          <w:sz w:val="28"/>
          <w:szCs w:val="28"/>
        </w:rPr>
        <w:t>накипными отложениями в сравнении с новой трубой.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6D2" w:rsidRDefault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4916" cy="4420925"/>
            <wp:effectExtent l="19050" t="0" r="2484" b="0"/>
            <wp:docPr id="13" name="Рисунок 13" descr="https://cf.ppt-online.org/files1/slide/6/6skD8tfbVWno9LTGdpFENyaCPziO0Qx1qB2UhIulJR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.ppt-online.org/files1/slide/6/6skD8tfbVWno9LTGdpFENyaCPziO0Qx1qB2UhIulJR/slide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95" cy="442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D2" w:rsidRDefault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1833" cy="4603805"/>
            <wp:effectExtent l="19050" t="0" r="8917" b="0"/>
            <wp:docPr id="16" name="Рисунок 16" descr="https://cf.ppt-online.org/files/slide/l/LajPKcIJh8g62emQfoHzWtpqXTnBUOvkSZbRwM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.ppt-online.org/files/slide/l/LajPKcIJh8g62emQfoHzWtpqXTnBUOvkSZbRwM/slide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82" cy="460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FF" w:rsidRDefault="007811FF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DE0BA8" w:rsidRDefault="00DE0BA8" w:rsidP="008026D2">
      <w:pPr>
        <w:rPr>
          <w:rFonts w:ascii="Times New Roman" w:hAnsi="Times New Roman" w:cs="Times New Roman"/>
          <w:sz w:val="28"/>
          <w:szCs w:val="28"/>
        </w:rPr>
      </w:pPr>
    </w:p>
    <w:p w:rsidR="007811FF" w:rsidRDefault="007811FF" w:rsidP="008026D2">
      <w:pPr>
        <w:rPr>
          <w:rFonts w:ascii="Times New Roman" w:hAnsi="Times New Roman" w:cs="Times New Roman"/>
          <w:sz w:val="28"/>
          <w:szCs w:val="28"/>
        </w:rPr>
      </w:pPr>
    </w:p>
    <w:p w:rsidR="007811FF" w:rsidRDefault="007811FF" w:rsidP="008026D2">
      <w:pPr>
        <w:rPr>
          <w:rFonts w:ascii="Times New Roman" w:hAnsi="Times New Roman" w:cs="Times New Roman"/>
          <w:b/>
          <w:sz w:val="28"/>
          <w:szCs w:val="28"/>
        </w:rPr>
      </w:pPr>
      <w:r w:rsidRPr="007811FF">
        <w:rPr>
          <w:rFonts w:ascii="Times New Roman" w:hAnsi="Times New Roman" w:cs="Times New Roman"/>
          <w:b/>
          <w:sz w:val="28"/>
          <w:szCs w:val="28"/>
        </w:rPr>
        <w:lastRenderedPageBreak/>
        <w:t>2-242 Сметно-экономический расчет производства работ по ремонту при эксплуатации систем водоснабжения и водоотведения.</w:t>
      </w:r>
    </w:p>
    <w:p w:rsidR="007811FF" w:rsidRPr="00DF48F6" w:rsidRDefault="00AB3DB0" w:rsidP="008026D2">
      <w:pPr>
        <w:rPr>
          <w:rFonts w:ascii="Times New Roman" w:hAnsi="Times New Roman" w:cs="Times New Roman"/>
          <w:sz w:val="24"/>
          <w:szCs w:val="24"/>
        </w:rPr>
      </w:pPr>
      <w:r w:rsidRPr="00DF48F6">
        <w:rPr>
          <w:rFonts w:ascii="Times New Roman" w:hAnsi="Times New Roman" w:cs="Times New Roman"/>
          <w:b/>
          <w:sz w:val="24"/>
          <w:szCs w:val="24"/>
        </w:rPr>
        <w:t>1. Себестоимость</w:t>
      </w:r>
      <w:r w:rsidRPr="00DF48F6">
        <w:rPr>
          <w:rFonts w:ascii="Times New Roman" w:hAnsi="Times New Roman" w:cs="Times New Roman"/>
          <w:sz w:val="24"/>
          <w:szCs w:val="24"/>
        </w:rPr>
        <w:t xml:space="preserve"> продукции строительной организации: Понятие себестоимости строительно-монтажных работ, состав ее затрат. Классификация затрат на производство и реализацию продукции. Затраты на услуги водоснабжения и водоотведения. Пути снижения себестоимости строительно-монтажных работ. Пути снижения себестоимости на услуги водоснабжения и водоотведения.                                                                                                                                                           </w:t>
      </w:r>
      <w:r w:rsidRPr="00DF48F6">
        <w:rPr>
          <w:rFonts w:ascii="Times New Roman" w:hAnsi="Times New Roman" w:cs="Times New Roman"/>
          <w:b/>
          <w:sz w:val="24"/>
          <w:szCs w:val="24"/>
        </w:rPr>
        <w:t>2. Прибыль</w:t>
      </w:r>
      <w:r w:rsidRPr="00DF48F6">
        <w:rPr>
          <w:rFonts w:ascii="Times New Roman" w:hAnsi="Times New Roman" w:cs="Times New Roman"/>
          <w:sz w:val="24"/>
          <w:szCs w:val="24"/>
        </w:rPr>
        <w:t xml:space="preserve"> и рентабельность в строительстве: Прибыль предприятия. Рентабельность. Формирование тарифов на услуги</w:t>
      </w:r>
      <w:proofErr w:type="gramStart"/>
      <w:r w:rsidRPr="00DF48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F48F6">
        <w:rPr>
          <w:rFonts w:ascii="Times New Roman" w:hAnsi="Times New Roman" w:cs="Times New Roman"/>
          <w:sz w:val="24"/>
          <w:szCs w:val="24"/>
        </w:rPr>
        <w:t xml:space="preserve"> и В.                                                                                                              </w:t>
      </w:r>
      <w:r w:rsidRPr="00DF48F6">
        <w:rPr>
          <w:rFonts w:ascii="Times New Roman" w:hAnsi="Times New Roman" w:cs="Times New Roman"/>
          <w:b/>
          <w:sz w:val="24"/>
          <w:szCs w:val="24"/>
        </w:rPr>
        <w:t>3. Экономическая</w:t>
      </w:r>
      <w:r w:rsidRPr="00DF48F6">
        <w:rPr>
          <w:rFonts w:ascii="Times New Roman" w:hAnsi="Times New Roman" w:cs="Times New Roman"/>
          <w:sz w:val="24"/>
          <w:szCs w:val="24"/>
        </w:rPr>
        <w:t xml:space="preserve"> эффективность инвестиций в строительстве: Экономическая эффективность инвестиций в строительстве. Понятие и характеристика инвестиций. Источники и методы инвестирования. Фактор времени в строительстве и определение нормы дисконтирования. Методы оценки инвестиционных проектов. Лизинг и его использование организациями строительного комплекса. Экономика строительного проектирования.                                                                                                       </w:t>
      </w:r>
      <w:r w:rsidR="00DF48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48F6">
        <w:rPr>
          <w:rFonts w:ascii="Times New Roman" w:hAnsi="Times New Roman" w:cs="Times New Roman"/>
          <w:b/>
          <w:sz w:val="24"/>
          <w:szCs w:val="24"/>
        </w:rPr>
        <w:t>4. Налогообложение</w:t>
      </w:r>
      <w:r w:rsidRPr="00DF48F6">
        <w:rPr>
          <w:rFonts w:ascii="Times New Roman" w:hAnsi="Times New Roman" w:cs="Times New Roman"/>
          <w:sz w:val="24"/>
          <w:szCs w:val="24"/>
        </w:rPr>
        <w:t xml:space="preserve"> строительных организаций: Теоретические основы налогообложения. Классификация налогов. Основные налоги, уплачиваемые строительными организациями.                                                                               </w:t>
      </w:r>
      <w:r w:rsidR="00DF48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48F6">
        <w:rPr>
          <w:rFonts w:ascii="Times New Roman" w:hAnsi="Times New Roman" w:cs="Times New Roman"/>
          <w:b/>
          <w:sz w:val="24"/>
          <w:szCs w:val="24"/>
        </w:rPr>
        <w:t>5. Планирование</w:t>
      </w:r>
      <w:r w:rsidRPr="00DF48F6">
        <w:rPr>
          <w:rFonts w:ascii="Times New Roman" w:hAnsi="Times New Roman" w:cs="Times New Roman"/>
          <w:sz w:val="24"/>
          <w:szCs w:val="24"/>
        </w:rPr>
        <w:t xml:space="preserve"> и анализ деятельности строительных организаций: Бизнес-план: его назначение, состав, принципы разработки. Основные понятия бухгалтерского учета. Бухгалтерский баланс, его содержание и структура. Анализ финансового состояния строительных организаций.</w:t>
      </w:r>
    </w:p>
    <w:p w:rsidR="00DF48F6" w:rsidRDefault="00DF48F6" w:rsidP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6771" cy="4134678"/>
            <wp:effectExtent l="19050" t="0" r="6829" b="0"/>
            <wp:docPr id="22" name="Рисунок 22" descr="https://i.siteapi.org/OKkCMK-GU32v1iROwuX2n7ZkvL8=/fit-in/1024x768/center/top/4d8ffd1ee73946a.s2.siteapi.org/img/8rge8e3v43cwc4oc8wckk448w8os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siteapi.org/OKkCMK-GU32v1iROwuX2n7ZkvL8=/fit-in/1024x768/center/top/4d8ffd1ee73946a.s2.siteapi.org/img/8rge8e3v43cwc4oc8wckk448w8oss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8F6" w:rsidRDefault="00DF48F6" w:rsidP="008026D2">
      <w:pPr>
        <w:rPr>
          <w:rFonts w:ascii="Times New Roman" w:hAnsi="Times New Roman" w:cs="Times New Roman"/>
          <w:b/>
          <w:sz w:val="28"/>
          <w:szCs w:val="28"/>
        </w:rPr>
      </w:pPr>
    </w:p>
    <w:p w:rsidR="00DF48F6" w:rsidRDefault="00DF48F6" w:rsidP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2-244 Рациональное использование ресурсов при эксплуатации. </w:t>
      </w:r>
    </w:p>
    <w:p w:rsidR="00DF48F6" w:rsidRDefault="0069140E" w:rsidP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Важными принципами рационального использования водных ресурсов являются: </w:t>
      </w:r>
    </w:p>
    <w:p w:rsidR="0069140E" w:rsidRDefault="00F91550" w:rsidP="008026D2">
      <w:pPr>
        <w:rPr>
          <w:rFonts w:ascii="Times New Roman" w:hAnsi="Times New Roman" w:cs="Times New Roman"/>
          <w:sz w:val="28"/>
          <w:szCs w:val="28"/>
        </w:rPr>
      </w:pPr>
      <w:r w:rsidRPr="00F9155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9140E" w:rsidRPr="00F91550">
        <w:rPr>
          <w:rFonts w:ascii="Times New Roman" w:hAnsi="Times New Roman" w:cs="Times New Roman"/>
          <w:b/>
          <w:i/>
          <w:sz w:val="28"/>
          <w:szCs w:val="28"/>
        </w:rPr>
        <w:t>рофилактика</w:t>
      </w:r>
      <w:r w:rsidR="0069140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9140E">
        <w:rPr>
          <w:rFonts w:ascii="Times New Roman" w:hAnsi="Times New Roman" w:cs="Times New Roman"/>
          <w:sz w:val="28"/>
          <w:szCs w:val="28"/>
        </w:rPr>
        <w:t>предотвращение негативных последствий возможного истощения и загрязнение вод.</w:t>
      </w:r>
    </w:p>
    <w:p w:rsidR="0069140E" w:rsidRDefault="0069140E" w:rsidP="008026D2">
      <w:pPr>
        <w:rPr>
          <w:rFonts w:ascii="Times New Roman" w:hAnsi="Times New Roman" w:cs="Times New Roman"/>
          <w:sz w:val="28"/>
          <w:szCs w:val="28"/>
        </w:rPr>
      </w:pPr>
      <w:r w:rsidRPr="0069140E">
        <w:rPr>
          <w:rFonts w:ascii="Times New Roman" w:hAnsi="Times New Roman" w:cs="Times New Roman"/>
          <w:b/>
          <w:i/>
          <w:sz w:val="28"/>
          <w:szCs w:val="28"/>
        </w:rPr>
        <w:t xml:space="preserve">Комплексность </w:t>
      </w:r>
      <w:proofErr w:type="spellStart"/>
      <w:r w:rsidRPr="0069140E">
        <w:rPr>
          <w:rFonts w:ascii="Times New Roman" w:hAnsi="Times New Roman" w:cs="Times New Roman"/>
          <w:b/>
          <w:i/>
          <w:sz w:val="28"/>
          <w:szCs w:val="28"/>
        </w:rPr>
        <w:t>водоохранных</w:t>
      </w:r>
      <w:proofErr w:type="spellEnd"/>
      <w:r w:rsidRPr="0069140E">
        <w:rPr>
          <w:rFonts w:ascii="Times New Roman" w:hAnsi="Times New Roman" w:cs="Times New Roman"/>
          <w:b/>
          <w:i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 – конкретные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меры должны быть составной частью общей природоохранной программы. </w:t>
      </w:r>
    </w:p>
    <w:p w:rsidR="0069140E" w:rsidRDefault="0069140E" w:rsidP="0080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Повсеместность и территориальная </w:t>
      </w:r>
      <w:proofErr w:type="spellStart"/>
      <w:r w:rsidR="00F9155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F91550">
        <w:rPr>
          <w:rFonts w:ascii="Times New Roman" w:hAnsi="Times New Roman" w:cs="Times New Roman"/>
          <w:sz w:val="28"/>
          <w:szCs w:val="28"/>
        </w:rPr>
        <w:t xml:space="preserve"> охранных мер</w:t>
      </w:r>
      <w:proofErr w:type="gramStart"/>
      <w:r w:rsidR="00F915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550" w:rsidRDefault="00F91550" w:rsidP="008026D2">
      <w:pPr>
        <w:rPr>
          <w:rFonts w:ascii="Times New Roman" w:hAnsi="Times New Roman" w:cs="Times New Roman"/>
          <w:sz w:val="28"/>
          <w:szCs w:val="28"/>
        </w:rPr>
      </w:pPr>
      <w:r w:rsidRPr="00F91550">
        <w:rPr>
          <w:rFonts w:ascii="Times New Roman" w:hAnsi="Times New Roman" w:cs="Times New Roman"/>
          <w:b/>
          <w:i/>
          <w:sz w:val="28"/>
          <w:szCs w:val="28"/>
        </w:rPr>
        <w:t>Ориентированность на специфические условия</w:t>
      </w:r>
      <w:r>
        <w:rPr>
          <w:rFonts w:ascii="Times New Roman" w:hAnsi="Times New Roman" w:cs="Times New Roman"/>
          <w:sz w:val="28"/>
          <w:szCs w:val="28"/>
        </w:rPr>
        <w:t>, источники и причины загрязнения.</w:t>
      </w:r>
    </w:p>
    <w:p w:rsidR="00F91550" w:rsidRPr="0069140E" w:rsidRDefault="00F91550" w:rsidP="008026D2">
      <w:pPr>
        <w:rPr>
          <w:rFonts w:ascii="Times New Roman" w:hAnsi="Times New Roman" w:cs="Times New Roman"/>
          <w:sz w:val="28"/>
          <w:szCs w:val="28"/>
        </w:rPr>
      </w:pPr>
      <w:r w:rsidRPr="00F91550">
        <w:rPr>
          <w:rFonts w:ascii="Times New Roman" w:hAnsi="Times New Roman" w:cs="Times New Roman"/>
          <w:b/>
          <w:i/>
          <w:sz w:val="28"/>
          <w:szCs w:val="28"/>
        </w:rPr>
        <w:t>Научная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и наличие действенного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F48F6" w:rsidRDefault="00DF48F6" w:rsidP="008026D2">
      <w:pPr>
        <w:rPr>
          <w:rFonts w:ascii="Times New Roman" w:hAnsi="Times New Roman" w:cs="Times New Roman"/>
          <w:b/>
          <w:sz w:val="28"/>
          <w:szCs w:val="28"/>
        </w:rPr>
      </w:pPr>
    </w:p>
    <w:p w:rsidR="00DF48F6" w:rsidRDefault="00DF48F6" w:rsidP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25" name="Рисунок 25" descr="http://900igr.net/up/datas/83292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900igr.net/up/datas/83292/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BCD" w:rsidRDefault="00F91550" w:rsidP="00802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2-246 Документация по организации выполнения ремонта систем водоснабжения и водоотведения.</w:t>
      </w:r>
    </w:p>
    <w:p w:rsidR="000D0BCD" w:rsidRPr="000D0BCD" w:rsidRDefault="000D0BCD" w:rsidP="000D0BCD">
      <w:pPr>
        <w:pStyle w:val="1"/>
        <w:shd w:val="clear" w:color="auto" w:fill="FFFFFF"/>
        <w:rPr>
          <w:sz w:val="28"/>
          <w:szCs w:val="28"/>
        </w:rPr>
      </w:pPr>
      <w:r w:rsidRPr="000D0BCD">
        <w:rPr>
          <w:sz w:val="28"/>
          <w:szCs w:val="28"/>
        </w:rPr>
        <w:t xml:space="preserve">Каждый современный город, населенный пункт состоит из комплекса разных по назначению, объемно-планировочному и конструктивному исполнению зданий и сооружений, выполняющих функции как производственного, так и жилого, бытового и социально-культурного назначения.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D0BCD">
        <w:rPr>
          <w:sz w:val="28"/>
          <w:szCs w:val="28"/>
        </w:rPr>
        <w:t>По сфере обслуживания системы могут быть объединенными</w:t>
      </w:r>
      <w:r w:rsidR="00541A1A">
        <w:rPr>
          <w:sz w:val="28"/>
          <w:szCs w:val="28"/>
        </w:rPr>
        <w:t xml:space="preserve"> </w:t>
      </w:r>
      <w:r w:rsidRPr="000D0BCD">
        <w:rPr>
          <w:sz w:val="28"/>
          <w:szCs w:val="28"/>
        </w:rPr>
        <w:t>(хозяйственно-противопожарные, производственно-противопожарные) или раздельными.</w:t>
      </w:r>
      <w:proofErr w:type="gramEnd"/>
      <w:r w:rsidRPr="000D0BCD">
        <w:rPr>
          <w:sz w:val="28"/>
          <w:szCs w:val="28"/>
        </w:rPr>
        <w:t xml:space="preserve"> По способу использования воды системы бывают с прямоточным водоснабжением, с оборотным водоснабжением и с повторным использованием воды (в основном, на промышленных предприятиях).</w:t>
      </w:r>
    </w:p>
    <w:p w:rsidR="000D0BCD" w:rsidRPr="000D0BCD" w:rsidRDefault="000D0BCD" w:rsidP="000D0BCD">
      <w:pPr>
        <w:shd w:val="clear" w:color="auto" w:fill="FFFFFF"/>
        <w:spacing w:after="313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Безотказному функционированию систем водоснабжения способствует своевременное проведение планово-предупредительных ремонтов и наладочных работ.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D0BCD">
        <w:rPr>
          <w:rFonts w:ascii="Times New Roman" w:eastAsia="Times New Roman" w:hAnsi="Times New Roman" w:cs="Times New Roman"/>
          <w:i/>
          <w:color w:val="183741"/>
          <w:kern w:val="36"/>
          <w:sz w:val="28"/>
          <w:szCs w:val="28"/>
          <w:lang w:eastAsia="ru-RU"/>
        </w:rPr>
        <w:t>Задачи службы эксплуатации:</w:t>
      </w:r>
    </w:p>
    <w:p w:rsidR="000D0BCD" w:rsidRPr="000D0BCD" w:rsidRDefault="000D0BCD" w:rsidP="000D0BCD">
      <w:pPr>
        <w:shd w:val="clear" w:color="auto" w:fill="FFFFFF"/>
        <w:spacing w:after="313" w:line="240" w:lineRule="auto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1. Бесперебойное снабжение водой в необходимом количестве и с требуемым напором, и качеством, отвечающим государственным стандартам на питьевую воду.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2. Обеспечение долговечности системы.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3. Устранение потерь и утечек воды.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4. Предотвращения замерзания систем.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5. Борьба с шумом, создаваемым работающими системами.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6. Проведение текущего ремонта.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7. Выявление проектных и строительных недостатков и их устранение.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8. Защита труб от коррозии.</w:t>
      </w: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D0BCD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9. Борьба с зарастанием труб.</w:t>
      </w:r>
    </w:p>
    <w:p w:rsidR="000D0BCD" w:rsidRPr="00541A1A" w:rsidRDefault="000D0BCD" w:rsidP="000D0BCD">
      <w:pPr>
        <w:pStyle w:val="1"/>
        <w:shd w:val="clear" w:color="auto" w:fill="FFFFFF"/>
        <w:rPr>
          <w:sz w:val="28"/>
          <w:szCs w:val="28"/>
        </w:rPr>
      </w:pPr>
      <w:r w:rsidRPr="00541A1A">
        <w:rPr>
          <w:sz w:val="28"/>
          <w:szCs w:val="28"/>
        </w:rPr>
        <w:t>Наладку систем внутреннего водопровода производят два раза в год в пер</w:t>
      </w:r>
      <w:r w:rsidR="00541A1A">
        <w:rPr>
          <w:sz w:val="28"/>
          <w:szCs w:val="28"/>
        </w:rPr>
        <w:t>иод подготовки зданий к весенне-летнему и зимне</w:t>
      </w:r>
      <w:r w:rsidRPr="00541A1A">
        <w:rPr>
          <w:sz w:val="28"/>
          <w:szCs w:val="28"/>
        </w:rPr>
        <w:t>му периоду эксплуатации, при этом разводящие сети водопроводной системы испытывают давлением, превышающим рабочее на 2х10</w:t>
      </w:r>
      <w:r w:rsidRPr="00541A1A">
        <w:rPr>
          <w:sz w:val="28"/>
          <w:szCs w:val="28"/>
          <w:vertAlign w:val="superscript"/>
        </w:rPr>
        <w:t>5,</w:t>
      </w:r>
      <w:r w:rsidRPr="00541A1A">
        <w:rPr>
          <w:sz w:val="28"/>
          <w:szCs w:val="28"/>
        </w:rPr>
        <w:t xml:space="preserve"> но не более 6х10</w:t>
      </w:r>
      <w:r w:rsidRPr="00541A1A">
        <w:rPr>
          <w:sz w:val="28"/>
          <w:szCs w:val="28"/>
          <w:vertAlign w:val="superscript"/>
        </w:rPr>
        <w:t xml:space="preserve">5 </w:t>
      </w:r>
      <w:r w:rsidRPr="00541A1A">
        <w:rPr>
          <w:sz w:val="28"/>
          <w:szCs w:val="28"/>
        </w:rPr>
        <w:t>Па.</w:t>
      </w:r>
    </w:p>
    <w:p w:rsidR="000D0BCD" w:rsidRPr="00541A1A" w:rsidRDefault="000D0BCD" w:rsidP="000D0BCD">
      <w:pPr>
        <w:pStyle w:val="1"/>
        <w:shd w:val="clear" w:color="auto" w:fill="FFFFFF"/>
        <w:rPr>
          <w:sz w:val="28"/>
          <w:szCs w:val="28"/>
        </w:rPr>
      </w:pPr>
      <w:r w:rsidRPr="00541A1A">
        <w:rPr>
          <w:sz w:val="28"/>
          <w:szCs w:val="28"/>
        </w:rPr>
        <w:t>Испытания проводят в следующей последовательности: сначала заполняют все трубопроводы водой, удалив из системы воздух через не</w:t>
      </w:r>
      <w:r w:rsidR="00541A1A">
        <w:rPr>
          <w:sz w:val="28"/>
          <w:szCs w:val="28"/>
        </w:rPr>
        <w:t xml:space="preserve"> </w:t>
      </w:r>
      <w:r w:rsidRPr="00541A1A">
        <w:rPr>
          <w:sz w:val="28"/>
          <w:szCs w:val="28"/>
        </w:rPr>
        <w:t>плотности пробок, установленных вместо водоразборной арматуры у бачков на верхнем этаже. Во время наполнения трубопроводов уплотняют сальники, подтягивают крепления арматуры и стыковочных узлов трубопроводов, соединенных на муфтах. После этого гидропрессом создают в системе рабочее давление</w:t>
      </w:r>
      <w:proofErr w:type="gramStart"/>
      <w:r w:rsidR="00541A1A">
        <w:rPr>
          <w:sz w:val="28"/>
          <w:szCs w:val="28"/>
        </w:rPr>
        <w:t xml:space="preserve"> </w:t>
      </w:r>
      <w:r w:rsidRPr="00541A1A">
        <w:rPr>
          <w:sz w:val="28"/>
          <w:szCs w:val="28"/>
        </w:rPr>
        <w:t>,</w:t>
      </w:r>
      <w:proofErr w:type="gramEnd"/>
      <w:r w:rsidRPr="00541A1A">
        <w:rPr>
          <w:sz w:val="28"/>
          <w:szCs w:val="28"/>
        </w:rPr>
        <w:t xml:space="preserve"> устраняют обнаруженные дефекты, увеличивают давление до испытательного и в течение 10 мин проверяют плотность системы. Падение установленного давления выше допустимого (0,5х10</w:t>
      </w:r>
      <w:r w:rsidRPr="00541A1A">
        <w:rPr>
          <w:sz w:val="28"/>
          <w:szCs w:val="28"/>
          <w:vertAlign w:val="superscript"/>
        </w:rPr>
        <w:t>5</w:t>
      </w:r>
      <w:r w:rsidRPr="00541A1A">
        <w:rPr>
          <w:sz w:val="28"/>
          <w:szCs w:val="28"/>
        </w:rPr>
        <w:t xml:space="preserve">Па) свидетельствует о наличии утечек в системе, которые должны быть </w:t>
      </w:r>
      <w:r w:rsidRPr="00541A1A">
        <w:rPr>
          <w:sz w:val="28"/>
          <w:szCs w:val="28"/>
        </w:rPr>
        <w:lastRenderedPageBreak/>
        <w:t xml:space="preserve">немедленно устранены. При очередной наладке систем внутреннего водопровода заменяют прокладки всех водоразборных кранов и смесителей, а также регулируют напоры перед арматурой в соответствии </w:t>
      </w:r>
      <w:proofErr w:type="gramStart"/>
      <w:r w:rsidRPr="00541A1A">
        <w:rPr>
          <w:sz w:val="28"/>
          <w:szCs w:val="28"/>
        </w:rPr>
        <w:t>с</w:t>
      </w:r>
      <w:proofErr w:type="gramEnd"/>
      <w:r w:rsidRPr="00541A1A">
        <w:rPr>
          <w:sz w:val="28"/>
          <w:szCs w:val="28"/>
        </w:rPr>
        <w:t xml:space="preserve"> нормативными.</w:t>
      </w:r>
    </w:p>
    <w:p w:rsidR="000D0BCD" w:rsidRPr="00541A1A" w:rsidRDefault="000D0BCD" w:rsidP="000D0BCD">
      <w:pPr>
        <w:pStyle w:val="1"/>
        <w:shd w:val="clear" w:color="auto" w:fill="FFFFFF"/>
        <w:rPr>
          <w:sz w:val="28"/>
          <w:szCs w:val="28"/>
        </w:rPr>
      </w:pPr>
      <w:r w:rsidRPr="00541A1A">
        <w:rPr>
          <w:sz w:val="28"/>
          <w:szCs w:val="28"/>
        </w:rPr>
        <w:t xml:space="preserve">Неисправности, выявленные в процессе эксплуатации внутридомовых систем в межремонтный период, необходимо устранять в сроки, установленные </w:t>
      </w:r>
      <w:r w:rsidRPr="00541A1A">
        <w:rPr>
          <w:i/>
          <w:sz w:val="28"/>
          <w:szCs w:val="28"/>
        </w:rPr>
        <w:t>"Правилами и нормами технической эксплуатации жилищного фонда"</w:t>
      </w:r>
      <w:r w:rsidRPr="00541A1A">
        <w:rPr>
          <w:sz w:val="28"/>
          <w:szCs w:val="28"/>
        </w:rPr>
        <w:t>, а при авариях - немедленно.</w:t>
      </w:r>
    </w:p>
    <w:p w:rsidR="00F91550" w:rsidRDefault="00F91550" w:rsidP="000D0B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2-248 Общие требования технологии ремонта оборудования и трубопроводов систем.</w:t>
      </w:r>
    </w:p>
    <w:p w:rsidR="00541A1A" w:rsidRDefault="00541A1A" w:rsidP="00541A1A">
      <w:pPr>
        <w:rPr>
          <w:rFonts w:ascii="Times New Roman" w:hAnsi="Times New Roman" w:cs="Times New Roman"/>
          <w:b/>
          <w:sz w:val="28"/>
          <w:szCs w:val="28"/>
        </w:rPr>
      </w:pPr>
    </w:p>
    <w:p w:rsidR="000D0BCD" w:rsidRPr="000D0BCD" w:rsidRDefault="000D0BCD" w:rsidP="000D0BC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D0BCD" w:rsidRPr="000D0BCD" w:rsidSect="00D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6D2"/>
    <w:rsid w:val="000D0BCD"/>
    <w:rsid w:val="00541A1A"/>
    <w:rsid w:val="0061101D"/>
    <w:rsid w:val="0069140E"/>
    <w:rsid w:val="007811FF"/>
    <w:rsid w:val="008026D2"/>
    <w:rsid w:val="00A66047"/>
    <w:rsid w:val="00A77A9C"/>
    <w:rsid w:val="00A90854"/>
    <w:rsid w:val="00AB3DB0"/>
    <w:rsid w:val="00B81012"/>
    <w:rsid w:val="00CD4D79"/>
    <w:rsid w:val="00D57396"/>
    <w:rsid w:val="00DE0BA8"/>
    <w:rsid w:val="00DF48F6"/>
    <w:rsid w:val="00F9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96"/>
  </w:style>
  <w:style w:type="paragraph" w:styleId="1">
    <w:name w:val="heading 1"/>
    <w:basedOn w:val="a"/>
    <w:link w:val="10"/>
    <w:uiPriority w:val="9"/>
    <w:qFormat/>
    <w:rsid w:val="000D0BCD"/>
    <w:pPr>
      <w:spacing w:after="313" w:line="240" w:lineRule="auto"/>
      <w:outlineLvl w:val="0"/>
    </w:pPr>
    <w:rPr>
      <w:rFonts w:ascii="Times New Roman" w:eastAsia="Times New Roman" w:hAnsi="Times New Roman" w:cs="Times New Roman"/>
      <w:color w:val="183741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BCD"/>
    <w:rPr>
      <w:rFonts w:ascii="Times New Roman" w:eastAsia="Times New Roman" w:hAnsi="Times New Roman" w:cs="Times New Roman"/>
      <w:color w:val="183741"/>
      <w:kern w:val="3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26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38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2020-03-20T04:26:00Z</dcterms:created>
  <dcterms:modified xsi:type="dcterms:W3CDTF">2020-03-25T06:27:00Z</dcterms:modified>
</cp:coreProperties>
</file>