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B3" w:rsidRPr="00FF3267" w:rsidRDefault="00FF3267" w:rsidP="00FF326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52607" w:rsidRPr="00980BDF">
        <w:rPr>
          <w:rFonts w:ascii="Times New Roman" w:hAnsi="Times New Roman" w:cs="Times New Roman"/>
          <w:b/>
          <w:sz w:val="28"/>
          <w:szCs w:val="28"/>
        </w:rPr>
        <w:t xml:space="preserve">Анализ и оценка различных гипотез происхождения жизни </w:t>
      </w:r>
    </w:p>
    <w:p w:rsid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02BB3">
        <w:rPr>
          <w:b/>
          <w:bCs/>
          <w:sz w:val="28"/>
          <w:szCs w:val="28"/>
        </w:rPr>
        <w:t>Теоретический материа</w:t>
      </w:r>
      <w:r>
        <w:rPr>
          <w:b/>
          <w:bCs/>
          <w:sz w:val="28"/>
          <w:szCs w:val="28"/>
        </w:rPr>
        <w:t>л для самостоятельного изучения</w:t>
      </w:r>
    </w:p>
    <w:p w:rsidR="00FF3267" w:rsidRPr="00B02BB3" w:rsidRDefault="00FF3267" w:rsidP="00B02BB3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B3">
        <w:rPr>
          <w:sz w:val="28"/>
          <w:szCs w:val="28"/>
        </w:rPr>
        <w:t>Качественное своеобразие эволюции человека заключается в том, что ее движущими силами были не только биологические, но и социальные факторы, причем именно последние имели решающее значение в процессе становления человека и продолжают играть ведущую роль в развитии современного человеческого общества.</w: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267">
        <w:rPr>
          <w:i/>
          <w:sz w:val="28"/>
          <w:szCs w:val="28"/>
        </w:rPr>
        <w:t>Биологические факторы эволюции человека</w:t>
      </w:r>
      <w:r w:rsidRPr="00B02BB3">
        <w:rPr>
          <w:sz w:val="28"/>
          <w:szCs w:val="28"/>
        </w:rPr>
        <w:t>. Человек, как любой другой биологический вид, появился на Земле в результате взаимосвязанного действия факторов эволюции живого мира. Каким же образом естественный отбор способствовал закреплению тех морфологических особенностей человека, которыми он отличается от ближайших родственников среди животных?</w: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B3">
        <w:rPr>
          <w:sz w:val="28"/>
          <w:szCs w:val="28"/>
        </w:rPr>
        <w:t>Основными причинами, заставившими некогда древесных животных перейти к жизни на земле, были сокращение площади тропических лесов, соответственное уменьшение кормовой базы и, как следствие, укрупнение размеров тела. Дело в том, что увеличение размеров тела сопровождается возрастанием абсолютных, но снижением относительных (т. е. на единицу массы тела) потребностей в пище. Крупные животные могут позволить себе питание менее калорийной пищей. Сокращение площади тропических лесов усилило конкуренцию между обезьянами. Разные виды по-разному подошли к решению вставших перед ними проблем. Некоторые научились быстро бегать на четырех конечностях и освоили открытую местность (саванну). Примером служат павианы. Гориллам их огромная физическая мощь позволила остаться в лесу, находясь при этом вне конкуренции. Шимпанзе оказались менее специализированными из всех человекообразных обезьян. Они могут ловко лазить по деревьям и довольно быстро бегать по земле. И только гоминиды решили вставшие перед ними проблемы уникальным способом: они освоили передвижение на двух ногах. Почему этот способ передвижения оказался для них выгодным?</w: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B3">
        <w:rPr>
          <w:sz w:val="28"/>
          <w:szCs w:val="28"/>
        </w:rPr>
        <w:t xml:space="preserve">Одним из следствий увеличения размеров тела является удлинение продолжительности жизни, что сопровождается удлинением периода беременности и замедлением темпов размножения. У человекообразных обезьян один детеныш рождается раз в 5—6 лет. Его гибель в результате несчастного случая оказывается очень дорогой потерей для популяции. Двуногим человекообразным обезьянам удалось избежать подобной критической ситуации. Гоминиды научились заботиться одновременно о двух, трех, четырех детенышах. Но это потребовало больше времени, сил и внимания, которые самка должна была уделять своему потомству. Она вынуждена была отказаться от многих других форм активности, в том числе и от поиска пищи. Этим занимались самцы и бездетные самки. Освобождение передних конечностей от участия в передвижении позволило приносить больше пищи для самок и детенышей. В сложившейся ситуации </w:t>
      </w:r>
      <w:r w:rsidRPr="00B02BB3">
        <w:rPr>
          <w:sz w:val="28"/>
          <w:szCs w:val="28"/>
        </w:rPr>
        <w:lastRenderedPageBreak/>
        <w:t xml:space="preserve">передвижение на четырех конечностях стало ненужным. Напротив, </w:t>
      </w:r>
      <w:proofErr w:type="spellStart"/>
      <w:r w:rsidRPr="00B02BB3">
        <w:rPr>
          <w:sz w:val="28"/>
          <w:szCs w:val="28"/>
        </w:rPr>
        <w:t>прямохождение</w:t>
      </w:r>
      <w:proofErr w:type="spellEnd"/>
      <w:r w:rsidRPr="00B02BB3">
        <w:rPr>
          <w:sz w:val="28"/>
          <w:szCs w:val="28"/>
        </w:rPr>
        <w:t xml:space="preserve"> дало гоминидам ряд преимуществ, самым ценным из которых оказалась спустя 2 </w:t>
      </w:r>
      <w:proofErr w:type="spellStart"/>
      <w:proofErr w:type="gramStart"/>
      <w:r w:rsidRPr="00B02BB3">
        <w:rPr>
          <w:sz w:val="28"/>
          <w:szCs w:val="28"/>
        </w:rPr>
        <w:t>млн</w:t>
      </w:r>
      <w:proofErr w:type="spellEnd"/>
      <w:proofErr w:type="gramEnd"/>
      <w:r w:rsidRPr="00B02BB3">
        <w:rPr>
          <w:sz w:val="28"/>
          <w:szCs w:val="28"/>
        </w:rPr>
        <w:t xml:space="preserve"> лет возможность изготовления орудий труда.</w: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267">
        <w:rPr>
          <w:i/>
          <w:sz w:val="28"/>
          <w:szCs w:val="28"/>
        </w:rPr>
        <w:t>Социальные факторы эволюции человека</w:t>
      </w:r>
      <w:r w:rsidRPr="00B02BB3">
        <w:rPr>
          <w:sz w:val="28"/>
          <w:szCs w:val="28"/>
        </w:rPr>
        <w:t>. Создание и использование орудий труда повысило приспособленность древнего человека. С этого момента любые наследственные изменения в его организме, оказывавшиеся полезными в орудийной деятельности, закреплялись естественным отбором. Эволюционным преобразованием подвергались передние конечности. Судя по окаменелостям и орудиям труда, постепенно менялась рабочая позиция руки, способ захвата, положение пальцев, силовое напряжение. В технологии изготовления орудий сокращалось число сильных ударов, увеличивалось количество мелких и точных движений кисти и пальцев, фактор силы стал уступать фактору точности и ловкости.</w: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B3">
        <w:rPr>
          <w:sz w:val="28"/>
          <w:szCs w:val="28"/>
        </w:rPr>
        <w:t xml:space="preserve">Следствием использования орудий при разделке туш и приготовления пищи на огне стало уменьшение нагрузки на жевательный аппарат. На черепе человека постепенно исчезли те костные выступы, к которым у обезьян крепятся мощные жевательные мышцы. Череп стал более округлым, челюсти — менее </w:t>
      </w:r>
      <w:proofErr w:type="gramStart"/>
      <w:r w:rsidRPr="00B02BB3">
        <w:rPr>
          <w:sz w:val="28"/>
          <w:szCs w:val="28"/>
        </w:rPr>
        <w:t>массивными</w:t>
      </w:r>
      <w:proofErr w:type="gramEnd"/>
      <w:r w:rsidRPr="00B02BB3">
        <w:rPr>
          <w:sz w:val="28"/>
          <w:szCs w:val="28"/>
        </w:rPr>
        <w:t>, лицевой отдел — выпрямленным (рис. 1)</w: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7712" cy="3608961"/>
            <wp:effectExtent l="19050" t="0" r="3438" b="0"/>
            <wp:docPr id="1" name="Рисунок 8" descr="C:\Users\Информатика 208\Desktop\e9aa0133-3f2b-4da2-98c1-432a2d7e46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нформатика 208\Desktop\e9aa0133-3f2b-4da2-98c1-432a2d7e465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27" cy="360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7E7" w:rsidRPr="007F47E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B02BB3" w:rsidRPr="00B02BB3" w:rsidRDefault="00B02BB3" w:rsidP="00B02BB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B3">
        <w:rPr>
          <w:b/>
          <w:bCs/>
          <w:sz w:val="28"/>
          <w:szCs w:val="28"/>
        </w:rPr>
        <w:t xml:space="preserve">Рис. 1. Изменение пропорций черепа в ходе эволюции </w:t>
      </w:r>
      <w:proofErr w:type="spellStart"/>
      <w:r w:rsidRPr="00B02BB3">
        <w:rPr>
          <w:b/>
          <w:bCs/>
          <w:sz w:val="28"/>
          <w:szCs w:val="28"/>
        </w:rPr>
        <w:t>гоминоидов</w:t>
      </w:r>
      <w:proofErr w:type="spellEnd"/>
    </w:p>
    <w:p w:rsidR="00FF3267" w:rsidRPr="00FF3267" w:rsidRDefault="00B02BB3" w:rsidP="00FF32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BB3">
        <w:rPr>
          <w:sz w:val="28"/>
          <w:szCs w:val="28"/>
        </w:rPr>
        <w:t xml:space="preserve">Формирование человека неразрывно связано с формированием человеческого общества. Другими словами, антропогенез неотделим от </w:t>
      </w:r>
      <w:proofErr w:type="spellStart"/>
      <w:r w:rsidRPr="00B02BB3">
        <w:rPr>
          <w:sz w:val="28"/>
          <w:szCs w:val="28"/>
        </w:rPr>
        <w:t>социогенеза</w:t>
      </w:r>
      <w:proofErr w:type="spellEnd"/>
      <w:r w:rsidRPr="00B02BB3">
        <w:rPr>
          <w:sz w:val="28"/>
          <w:szCs w:val="28"/>
        </w:rPr>
        <w:t xml:space="preserve">. Вместе они составляют единый процесс становления человечества — </w:t>
      </w:r>
      <w:proofErr w:type="spellStart"/>
      <w:r w:rsidRPr="00B02BB3">
        <w:rPr>
          <w:sz w:val="28"/>
          <w:szCs w:val="28"/>
        </w:rPr>
        <w:t>антропосоциогенез</w:t>
      </w:r>
      <w:proofErr w:type="spellEnd"/>
      <w:r w:rsidR="00FF3267">
        <w:rPr>
          <w:b/>
          <w:sz w:val="28"/>
          <w:szCs w:val="28"/>
        </w:rPr>
        <w:t xml:space="preserve">    </w:t>
      </w:r>
    </w:p>
    <w:p w:rsidR="00B02BB3" w:rsidRPr="00FF3267" w:rsidRDefault="00FF3267" w:rsidP="00FF3267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0A1E2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:    </w:t>
      </w:r>
    </w:p>
    <w:p w:rsidR="006E219F" w:rsidRDefault="006E219F" w:rsidP="006E219F">
      <w:pPr>
        <w:pStyle w:val="a3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 w:rsidRPr="006E219F">
        <w:rPr>
          <w:sz w:val="28"/>
          <w:szCs w:val="28"/>
        </w:rPr>
        <w:t xml:space="preserve">Заполнить таблицу «Представления о происхождении человека», используя различные источники информации (§§ 69,72; </w:t>
      </w:r>
      <w:r w:rsidRPr="006E219F">
        <w:rPr>
          <w:sz w:val="28"/>
          <w:szCs w:val="28"/>
          <w:lang w:val="en-US"/>
        </w:rPr>
        <w:t>Internet</w:t>
      </w:r>
      <w:r w:rsidRPr="006E21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F3267" w:rsidRDefault="00FF3267" w:rsidP="00FF3267">
      <w:pPr>
        <w:pStyle w:val="a3"/>
        <w:ind w:left="357"/>
        <w:jc w:val="both"/>
        <w:rPr>
          <w:sz w:val="28"/>
          <w:szCs w:val="28"/>
        </w:rPr>
      </w:pPr>
    </w:p>
    <w:p w:rsidR="006E219F" w:rsidRDefault="006E219F" w:rsidP="006E219F">
      <w:pPr>
        <w:pStyle w:val="a3"/>
        <w:numPr>
          <w:ilvl w:val="0"/>
          <w:numId w:val="4"/>
        </w:numPr>
        <w:ind w:left="357" w:hanging="357"/>
        <w:jc w:val="both"/>
        <w:rPr>
          <w:sz w:val="28"/>
          <w:szCs w:val="28"/>
        </w:rPr>
      </w:pPr>
      <w:r w:rsidRPr="00515518">
        <w:rPr>
          <w:sz w:val="28"/>
          <w:szCs w:val="28"/>
        </w:rPr>
        <w:lastRenderedPageBreak/>
        <w:t>Выписать биологические и социальные факторы эволюции человека, сделать вывод по работе</w:t>
      </w:r>
      <w:r>
        <w:rPr>
          <w:sz w:val="28"/>
          <w:szCs w:val="28"/>
        </w:rPr>
        <w:t>.</w:t>
      </w:r>
    </w:p>
    <w:p w:rsidR="006E219F" w:rsidRPr="006E219F" w:rsidRDefault="006E219F" w:rsidP="006E219F">
      <w:pPr>
        <w:pStyle w:val="a3"/>
        <w:ind w:left="357"/>
        <w:jc w:val="both"/>
        <w:rPr>
          <w:sz w:val="28"/>
          <w:szCs w:val="28"/>
        </w:rPr>
      </w:pPr>
    </w:p>
    <w:p w:rsidR="00515518" w:rsidRPr="006E219F" w:rsidRDefault="006E219F" w:rsidP="006E21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</w:t>
      </w:r>
      <w:r w:rsidRPr="00C93170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происхождении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6956"/>
      </w:tblGrid>
      <w:tr w:rsidR="00852607" w:rsidRPr="00C93170" w:rsidTr="0069377A">
        <w:tc>
          <w:tcPr>
            <w:tcW w:w="2660" w:type="dxa"/>
            <w:vAlign w:val="center"/>
          </w:tcPr>
          <w:p w:rsidR="00852607" w:rsidRPr="00C93170" w:rsidRDefault="00852607" w:rsidP="0069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Ученый/философ</w:t>
            </w:r>
          </w:p>
        </w:tc>
        <w:tc>
          <w:tcPr>
            <w:tcW w:w="7654" w:type="dxa"/>
            <w:vAlign w:val="center"/>
          </w:tcPr>
          <w:p w:rsidR="00852607" w:rsidRPr="00C93170" w:rsidRDefault="00852607" w:rsidP="00693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Представления о происхождении человека</w:t>
            </w: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Анаксимандр </w:t>
            </w:r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Аристотель </w:t>
            </w:r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 Линней</w:t>
            </w:r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 Батист Ламарк</w:t>
            </w:r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Чарлз</w:t>
            </w:r>
            <w:proofErr w:type="spellEnd"/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Дарвин</w:t>
            </w:r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 </w:t>
            </w:r>
            <w:proofErr w:type="spellStart"/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Линдблад</w:t>
            </w:r>
            <w:proofErr w:type="spellEnd"/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607" w:rsidRPr="00C93170" w:rsidTr="0069377A">
        <w:tc>
          <w:tcPr>
            <w:tcW w:w="2660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Раймонд </w:t>
            </w:r>
            <w:proofErr w:type="spellStart"/>
            <w:r w:rsidRPr="00C93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Дарт</w:t>
            </w:r>
            <w:proofErr w:type="spellEnd"/>
          </w:p>
        </w:tc>
        <w:tc>
          <w:tcPr>
            <w:tcW w:w="7654" w:type="dxa"/>
          </w:tcPr>
          <w:p w:rsidR="00852607" w:rsidRPr="00C93170" w:rsidRDefault="00852607" w:rsidP="00693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2607" w:rsidRPr="00242F51" w:rsidRDefault="00852607" w:rsidP="0085260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852607" w:rsidRPr="006E219F" w:rsidRDefault="00852607" w:rsidP="006E219F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6E219F">
        <w:rPr>
          <w:b/>
          <w:i/>
          <w:sz w:val="28"/>
          <w:szCs w:val="28"/>
        </w:rPr>
        <w:t xml:space="preserve">Биологические факторы антропогенеза: … </w:t>
      </w:r>
      <w:r w:rsidR="006E219F">
        <w:rPr>
          <w:i/>
          <w:sz w:val="28"/>
          <w:szCs w:val="28"/>
        </w:rPr>
        <w:t xml:space="preserve">На каких этапах </w:t>
      </w:r>
      <w:r w:rsidRPr="006E219F">
        <w:rPr>
          <w:i/>
          <w:sz w:val="28"/>
          <w:szCs w:val="28"/>
        </w:rPr>
        <w:t>антропогенеза биологические факторы играли решающую роль?</w:t>
      </w:r>
    </w:p>
    <w:p w:rsidR="00852607" w:rsidRPr="006E219F" w:rsidRDefault="00852607" w:rsidP="006E219F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6E219F">
        <w:rPr>
          <w:b/>
          <w:i/>
          <w:sz w:val="28"/>
          <w:szCs w:val="28"/>
        </w:rPr>
        <w:t>Социальные факторы антропогенеза: …</w:t>
      </w:r>
    </w:p>
    <w:p w:rsidR="00852607" w:rsidRPr="007E6157" w:rsidRDefault="00852607" w:rsidP="0051551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Почему за </w:t>
      </w:r>
      <w:proofErr w:type="gramStart"/>
      <w:r>
        <w:rPr>
          <w:rFonts w:ascii="Times New Roman" w:hAnsi="Times New Roman"/>
          <w:i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40 тыс. лет облик человека практически не изменился?</w:t>
      </w:r>
    </w:p>
    <w:p w:rsidR="00852607" w:rsidRPr="00C838E0" w:rsidRDefault="00852607" w:rsidP="008526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8E0">
        <w:rPr>
          <w:rFonts w:ascii="Times New Roman" w:hAnsi="Times New Roman"/>
          <w:b/>
          <w:i/>
          <w:sz w:val="28"/>
          <w:szCs w:val="28"/>
        </w:rPr>
        <w:t xml:space="preserve">Сделайте </w:t>
      </w:r>
      <w:proofErr w:type="gramStart"/>
      <w:r w:rsidRPr="00C838E0">
        <w:rPr>
          <w:rFonts w:ascii="Times New Roman" w:hAnsi="Times New Roman"/>
          <w:b/>
          <w:i/>
          <w:sz w:val="28"/>
          <w:szCs w:val="28"/>
        </w:rPr>
        <w:t>вывод</w:t>
      </w:r>
      <w:proofErr w:type="gramEnd"/>
      <w:r w:rsidRPr="00C838E0">
        <w:rPr>
          <w:rFonts w:ascii="Times New Roman" w:hAnsi="Times New Roman"/>
          <w:b/>
          <w:i/>
          <w:sz w:val="28"/>
          <w:szCs w:val="28"/>
        </w:rPr>
        <w:t>:</w:t>
      </w:r>
      <w:r w:rsidRPr="00C83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факторы, вероятно, привели к возникновению </w:t>
      </w:r>
      <w:proofErr w:type="spellStart"/>
      <w:r>
        <w:rPr>
          <w:rFonts w:ascii="Times New Roman" w:hAnsi="Times New Roman"/>
          <w:sz w:val="28"/>
          <w:szCs w:val="28"/>
        </w:rPr>
        <w:t>прямохождения</w:t>
      </w:r>
      <w:proofErr w:type="spellEnd"/>
      <w:r>
        <w:rPr>
          <w:rFonts w:ascii="Times New Roman" w:hAnsi="Times New Roman"/>
          <w:sz w:val="28"/>
          <w:szCs w:val="28"/>
        </w:rPr>
        <w:t>, потере большей части волосяного покрова и развитию головного мозга у предков современного человека. К</w:t>
      </w:r>
      <w:r w:rsidRPr="00C838E0">
        <w:rPr>
          <w:rFonts w:ascii="Times New Roman" w:hAnsi="Times New Roman"/>
          <w:sz w:val="28"/>
          <w:szCs w:val="28"/>
        </w:rPr>
        <w:t xml:space="preserve">акой </w:t>
      </w:r>
      <w:r>
        <w:rPr>
          <w:rFonts w:ascii="Times New Roman" w:hAnsi="Times New Roman"/>
          <w:sz w:val="28"/>
          <w:szCs w:val="28"/>
        </w:rPr>
        <w:t>гипотезы</w:t>
      </w:r>
      <w:r w:rsidRPr="00C838E0">
        <w:rPr>
          <w:rFonts w:ascii="Times New Roman" w:hAnsi="Times New Roman"/>
          <w:sz w:val="28"/>
          <w:szCs w:val="28"/>
        </w:rPr>
        <w:t xml:space="preserve"> придерживаетесь лично вы? Почему?</w:t>
      </w:r>
    </w:p>
    <w:p w:rsidR="00515518" w:rsidRDefault="00515518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A1E25" w:rsidRDefault="000A1E25" w:rsidP="000A1E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Pr="00515518">
        <w:rPr>
          <w:rFonts w:ascii="Times New Roman" w:hAnsi="Times New Roman"/>
          <w:b/>
          <w:sz w:val="28"/>
          <w:szCs w:val="28"/>
        </w:rPr>
        <w:t xml:space="preserve">: </w:t>
      </w:r>
      <w:r w:rsidRPr="000A1E25">
        <w:rPr>
          <w:rFonts w:ascii="Times New Roman" w:hAnsi="Times New Roman"/>
          <w:sz w:val="28"/>
          <w:szCs w:val="28"/>
        </w:rPr>
        <w:t>выполнить лабораторную работу «</w:t>
      </w:r>
      <w:r w:rsidRPr="000A1E25">
        <w:rPr>
          <w:rFonts w:ascii="Times New Roman" w:hAnsi="Times New Roman"/>
          <w:i/>
          <w:sz w:val="28"/>
          <w:szCs w:val="28"/>
        </w:rPr>
        <w:t>АНАЛИЗ И ОЦЕНКА РАЗЛИЧНЫХ ГИПОТЕЗ ПРОИСХОЖДЕНИЯ ЧЕЛОВЕКА</w:t>
      </w:r>
      <w:r w:rsidRPr="000A1E25">
        <w:rPr>
          <w:rFonts w:ascii="Times New Roman" w:hAnsi="Times New Roman"/>
          <w:sz w:val="28"/>
          <w:szCs w:val="28"/>
        </w:rPr>
        <w:t>»</w:t>
      </w:r>
      <w:r w:rsidRPr="000A1E25">
        <w:rPr>
          <w:rFonts w:ascii="Times New Roman" w:hAnsi="Times New Roman"/>
          <w:i/>
          <w:sz w:val="28"/>
          <w:szCs w:val="28"/>
        </w:rPr>
        <w:t>.</w:t>
      </w:r>
    </w:p>
    <w:p w:rsidR="000A1E25" w:rsidRPr="00B02BB3" w:rsidRDefault="000A1E25" w:rsidP="000A1E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1E25" w:rsidRPr="002D70DC" w:rsidRDefault="000A1E25" w:rsidP="000A1E25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8" w:type="dxa"/>
        <w:tblInd w:w="-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5094"/>
        <w:gridCol w:w="3054"/>
        <w:gridCol w:w="641"/>
        <w:gridCol w:w="1044"/>
      </w:tblGrid>
      <w:tr w:rsidR="000A1E25" w:rsidRPr="002D70DC" w:rsidTr="00B121E5">
        <w:trPr>
          <w:gridBefore w:val="1"/>
          <w:wBefore w:w="1045" w:type="dxa"/>
          <w:trHeight w:val="717"/>
        </w:trPr>
        <w:tc>
          <w:tcPr>
            <w:tcW w:w="509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D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гипотезы или теории</w:t>
            </w:r>
          </w:p>
        </w:tc>
        <w:tc>
          <w:tcPr>
            <w:tcW w:w="305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Сущность</w:t>
            </w:r>
          </w:p>
        </w:tc>
        <w:tc>
          <w:tcPr>
            <w:tcW w:w="1685" w:type="dxa"/>
            <w:gridSpan w:val="2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0DC">
              <w:rPr>
                <w:rFonts w:ascii="Times New Roman" w:hAnsi="Times New Roman" w:cs="Times New Roman"/>
                <w:b/>
                <w:sz w:val="28"/>
                <w:szCs w:val="28"/>
              </w:rPr>
              <w:t>Я думаю что…</w:t>
            </w:r>
          </w:p>
        </w:tc>
      </w:tr>
      <w:tr w:rsidR="000A1E25" w:rsidRPr="002D70DC" w:rsidTr="00B121E5">
        <w:trPr>
          <w:gridBefore w:val="1"/>
          <w:wBefore w:w="1045" w:type="dxa"/>
          <w:trHeight w:val="417"/>
        </w:trPr>
        <w:tc>
          <w:tcPr>
            <w:tcW w:w="509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proofErr w:type="spellStart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Гипотеза</w:t>
            </w:r>
            <w:proofErr w:type="spellEnd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D70DC">
              <w:rPr>
                <w:rFonts w:ascii="Times New Roman" w:hAnsi="Times New Roman" w:cs="Times New Roman"/>
                <w:sz w:val="28"/>
                <w:szCs w:val="28"/>
              </w:rPr>
              <w:t xml:space="preserve">самозарождение жизни </w:t>
            </w:r>
          </w:p>
        </w:tc>
        <w:tc>
          <w:tcPr>
            <w:tcW w:w="305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25" w:rsidRPr="002D70DC" w:rsidTr="00B121E5">
        <w:trPr>
          <w:gridBefore w:val="1"/>
          <w:wBefore w:w="1045" w:type="dxa"/>
          <w:trHeight w:val="581"/>
        </w:trPr>
        <w:tc>
          <w:tcPr>
            <w:tcW w:w="5094" w:type="dxa"/>
          </w:tcPr>
          <w:p w:rsidR="000A1E25" w:rsidRPr="002D70DC" w:rsidRDefault="000A1E25" w:rsidP="00B121E5">
            <w:pPr>
              <w:spacing w:line="240" w:lineRule="auto"/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70D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proofErr w:type="spellStart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Гипотеза</w:t>
            </w:r>
            <w:proofErr w:type="spellEnd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hyperlink r:id="rId7" w:anchor="YANDEX_84" w:history="1"/>
            <w:proofErr w:type="spellStart"/>
            <w:r w:rsidRPr="002D70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стационарногосостояния</w:t>
            </w:r>
            <w:proofErr w:type="spellEnd"/>
            <w:r w:rsidRPr="002D70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05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25" w:rsidRPr="002D70DC" w:rsidTr="00B121E5">
        <w:trPr>
          <w:gridBefore w:val="1"/>
          <w:wBefore w:w="1045" w:type="dxa"/>
          <w:trHeight w:val="433"/>
        </w:trPr>
        <w:tc>
          <w:tcPr>
            <w:tcW w:w="509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0D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proofErr w:type="spellStart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Гипотеза</w:t>
            </w:r>
            <w:proofErr w:type="spellEnd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proofErr w:type="spellStart"/>
            <w:r w:rsidR="007F47E7" w:rsidRPr="002D70D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D70DC">
              <w:rPr>
                <w:rFonts w:ascii="Times New Roman" w:hAnsi="Times New Roman" w:cs="Times New Roman"/>
                <w:sz w:val="28"/>
                <w:szCs w:val="28"/>
              </w:rPr>
              <w:instrText>HYPERLINK "http://hghltd.yandex.net/yandbtm?fmode=envelope&amp;url=http%3A%2F%2Fwww.zavuch.info%2Findex.php%3Foption%3Dcom_mtree%26task%3Datt_download%26link_id%3D38879%26cf_id%3D28&amp;lr=213&amp;text=%D0%B0%D0%BD%D0%B0%D0%BB%D0%B8%D0%B7%20%D0%B8%20%D0%BE%D1%86%D0%B5%D0%BD%D0%BA%D0%B0%20%D1%80%D0%B0%D0%B7%D0%BB%D0%B8%D1%87%D0%BD%D1%8B%D1%85%20%D0%B3%D0%B8%D0%BF%D0%BE%D1%82%D0%B5%D0%B7%20%D0%BF%D1%80%D0%BE%D0%B8%D1%81%D1%85%D0%BE%D0%B6%D0%B4%D0%B5%D0%BD%D0%B8%D1%8F%20%D0%B6%D0%B8%D0%B7%D0%BD%D0%B8%20%D0%B8%20%D1%87%D0%B5%D0%BB%D0%BE%D0%B2%D0%B5%D0%BA%D0%B0%20%D0%B8%20%D1%81%D1%83%D1%89%D0%BD%D0%BE%D1%81%D1%82%D1%8C%20%D0%B8%D1%85&amp;l10n=ru&amp;mime=doc&amp;sign=28dbbcd3ccb595f21a35582012e5eeec&amp;keyno=0" \l "YANDEX_94"</w:instrText>
            </w:r>
            <w:r w:rsidR="007F47E7" w:rsidRPr="002D70D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D70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панспермии</w:t>
            </w:r>
            <w:proofErr w:type="spellEnd"/>
            <w:r w:rsidRPr="002D70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05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25" w:rsidRPr="002D70DC" w:rsidTr="00B121E5">
        <w:trPr>
          <w:gridBefore w:val="1"/>
          <w:wBefore w:w="1045" w:type="dxa"/>
          <w:trHeight w:val="455"/>
        </w:trPr>
        <w:tc>
          <w:tcPr>
            <w:tcW w:w="509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0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Химическая </w:t>
            </w:r>
            <w:hyperlink r:id="rId8" w:anchor="YANDEX_115" w:history="1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гипотеза</w:t>
            </w:r>
            <w:proofErr w:type="spellEnd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hyperlink r:id="rId9" w:anchor="YANDEX_117" w:history="1"/>
          </w:p>
        </w:tc>
        <w:tc>
          <w:tcPr>
            <w:tcW w:w="305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0A1E25" w:rsidRPr="002D70DC" w:rsidRDefault="000A1E25" w:rsidP="00B121E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25" w:rsidRPr="002D70DC" w:rsidTr="00B121E5">
        <w:trPr>
          <w:gridBefore w:val="1"/>
          <w:wBefore w:w="1045" w:type="dxa"/>
          <w:trHeight w:val="859"/>
        </w:trPr>
        <w:tc>
          <w:tcPr>
            <w:tcW w:w="509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0DC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hyperlink r:id="rId10" w:anchor="YANDEX_50" w:history="1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Гипотеза</w:t>
            </w:r>
            <w:proofErr w:type="spellEnd"/>
            <w:r w:rsidRPr="002D70DC">
              <w:rPr>
                <w:rStyle w:val="highlighthighlightactive"/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hyperlink r:id="rId11" w:anchor="YANDEX_52" w:history="1"/>
            <w:proofErr w:type="spellStart"/>
            <w:r w:rsidRPr="002D70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креационизма</w:t>
            </w:r>
            <w:proofErr w:type="spellEnd"/>
          </w:p>
        </w:tc>
        <w:tc>
          <w:tcPr>
            <w:tcW w:w="3054" w:type="dxa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0A1E25" w:rsidRPr="002D70DC" w:rsidRDefault="000A1E25" w:rsidP="00B12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25" w:rsidRPr="00980BDF" w:rsidTr="00B121E5">
        <w:tblPrEx>
          <w:jc w:val="center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1044" w:type="dxa"/>
          <w:tblCellSpacing w:w="15" w:type="dxa"/>
          <w:jc w:val="center"/>
        </w:trPr>
        <w:tc>
          <w:tcPr>
            <w:tcW w:w="9834" w:type="dxa"/>
            <w:gridSpan w:val="4"/>
            <w:vAlign w:val="center"/>
            <w:hideMark/>
          </w:tcPr>
          <w:p w:rsidR="000A1E25" w:rsidRDefault="000A1E25" w:rsidP="00B121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E25" w:rsidRDefault="000A1E25" w:rsidP="00B121E5">
            <w:pPr>
              <w:spacing w:line="240" w:lineRule="auto"/>
              <w:ind w:left="68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E25" w:rsidRDefault="000A1E25" w:rsidP="00B121E5">
            <w:pPr>
              <w:spacing w:line="240" w:lineRule="auto"/>
              <w:ind w:left="68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Креационизм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этой религиозной гипотезе, имеющей древние корни, все существующее во Вселенной, в том числе жизнь, было создано единой Силой — Творцом в результате нескольких актов сверхъестественного творения в прошлом. Организмы, населяющие сегодня Землю, происходят от сотворенных по отдельности основных типов живых существ. Сотворенные виды были с самого начала превосходно организованы и наделены способностью к некоторой изменчивости в определенных границах (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микроэволюция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). Этой гипотезы придерживаются последователи почти всех наиболее распространенных религиозных учений.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Традиционное иудейско-христианское представление о сотворении мира, изложенное в Книге Бытия, вызывало и продолжает вызывать споры.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Однако существующие противоречия не опровергают концепцию творения. Религия, рассматривая вопрос о происхождении жизни, ищет ответ главным образом на вопросы «почему?» и «для чего?», а не на вопрос «каким образом?». Если наука в поисках истины широко использует наблюдение и эксперимент, то богословие постигает истину через божественное откровение и веру.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Процесс божественного сотворения мира представляется как имевший место лишь единожды и поэтому недоступный для наблюдения. В связи с этим гипотеза творения не может быть ни доказана, ни опровергнута и будет существовать всегда наряду с научными гипотезами происхождения жизни.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Гипотезы самозарождения.</w:t>
            </w:r>
          </w:p>
          <w:p w:rsidR="000A1E25" w:rsidRPr="00515518" w:rsidRDefault="000A1E25" w:rsidP="00B121E5">
            <w:pPr>
              <w:spacing w:after="0" w:line="240" w:lineRule="auto"/>
              <w:ind w:left="686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протяжении тысячелетий люди верили в самопроизвольное зарождение жизни, считая его обычным способом появления живых существ из неживой материи. Полагали, что источником спонтанного зарождения служат либо неорганические соединения, либо гниющие органические остатки </w:t>
            </w:r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(концепция абиогенеза). </w:t>
            </w: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 гипотеза была распространена в Древнем Китае, Вавилоне и Египте в качестве альтернативы креационизму, с которым она сосуществовала. </w:t>
            </w:r>
          </w:p>
          <w:p w:rsidR="000A1E25" w:rsidRPr="00515518" w:rsidRDefault="000A1E25" w:rsidP="00B121E5">
            <w:pPr>
              <w:spacing w:after="0" w:line="240" w:lineRule="auto"/>
              <w:ind w:left="686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Идея самозарождения высказывалась также философами Древней Греции и даже более ранними мыслителями, т.е. она, по-видимому, так же стара, как и само человечество. На протяжении столь длительной истории эта гипотеза видоизменялась, но по-прежнему оставалась ошибочной. </w:t>
            </w:r>
          </w:p>
          <w:p w:rsidR="000A1E25" w:rsidRPr="00515518" w:rsidRDefault="000A1E25" w:rsidP="00B121E5">
            <w:pPr>
              <w:spacing w:after="0" w:line="240" w:lineRule="auto"/>
              <w:ind w:left="686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Аристотель, которого часто провозглашают основателем биологии, писал, что лягушки и насекомые заводятся в сырой почве. В средние века многим «удавалось» наблюдать зарождение разнообразных живых существ, таких как насекомые, черви, угри, мыши, в разлагающихся или гниющих остатках организмов. </w:t>
            </w:r>
          </w:p>
          <w:p w:rsidR="000A1E25" w:rsidRPr="00515518" w:rsidRDefault="000A1E25" w:rsidP="00B121E5">
            <w:pPr>
              <w:spacing w:after="0" w:line="240" w:lineRule="auto"/>
              <w:ind w:left="686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Эти «факты» считались весьма убедительными до тех пор, пока итальянский врач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Франческо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Реди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(1626—1697) не подошел к проблеме возникновения жизни более строго и не подверг сомнению теорию спонтанного зарождения. В 1668 г.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Реди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проделал следующий опыт. Он поместил мертвых змей в разные сосуды, причем одни сосуды накрыл кисеей, а другие оставил открытыми. Налетевшие мухи отложили яйца на мертвых змеях в открытых сосудах; вскоре из яиц вывелись личинки. В накрытых сосудах личинок не оказалось (рис. 5.1). Таким образом,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Реди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доказал, что белые черви, появляющиеся в мясе змей, — личинки флорентийской мухи и что если мясо закрыть и предотвратить доступ мух, то оно не «произведет» червей. Опровергнув концепцию самозарождения,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Реди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высказал мысль о том, что жизнь может возникнуть только из предшествующей жизни </w:t>
            </w:r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(концепция биогенеза).</w:t>
            </w:r>
          </w:p>
          <w:p w:rsidR="000A1E25" w:rsidRPr="00515518" w:rsidRDefault="000A1E25" w:rsidP="00B121E5">
            <w:pPr>
              <w:spacing w:after="0" w:line="240" w:lineRule="auto"/>
              <w:ind w:left="686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Подобных взглядов придерживался и голландский ученый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Антони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ванЛевен-гук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(1632—1723), который, используя микроскоп, открыл мельчайшие организмы, невидимые невооруженным глазом. Это были бактерии и протисты. Левенгук высказал мысль, что эти крошечные организмы, или «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анималькулы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как он их называл, происходят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себе подобных.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Мнение Левенгука разделял итальянский ученый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Ладзаро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Спалланцани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(1729— 1799), который решил доказать опытным путем, что микроорганизмы, часто обнаруживаемые в мясном бульоне, самопроизвольно в нем не зарождаются. С этой целью он помещал жидкость, богатую органическими веществами (мясной бульон), в сосуды, кипятил эту жидкость на огне, после чего сосуды герметично запаивал. В итоге бульон в сосудах оставался чистым и свободным от микроорганизмов. Своими опытами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Спалланцани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доказал невозможность самопроизвольного зарождения микроорганизмов.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Противники этой точки зрения утверждали, что жизнь в колбах не возникала по той причине, что воздух в них во время кипячения портится, поэтому по-прежнему признавали гипотезу самозарождения.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Сокрушительный удар по этой гипотезе был нанесен в 19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французским ученым-микробиологом Луи Пастером (1822—1895) и английским биологом Джоном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Тиндалем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(1820—1893). Они показали, что бактерии распространяются по воздуху и что если в воздухе, попадающем в колбы с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простерилизованным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бульоном, их нет, то и в самом бульоне они не возникнут. Пастер пользовался для этого колбами с изогнутым S -</w:t>
            </w:r>
            <w:proofErr w:type="spellStart"/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образ-ным</w:t>
            </w:r>
            <w:proofErr w:type="spellEnd"/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горлышком, которое служило для бактерий ловушкой, тогда как воздух свободно проникал в колбу и выходил из нее (рис. 5.3).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Тиндаль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стерилизовал воздух, поступающий в колбы, пропуская его сквозь пламя или через вату. К концу 70-х гг. 19 в. практически все ученые признали, что живые организмы происходят только от других живых организмов, что означало возвращение к первоначальному вопросу: откуда же взялись первые организмы?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Гипотеза стационарного состояния.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Согласно этой гипотезе Земля никогда не возникала, а существовала вечно; она всегда была способна поддерживать жизнь, а если и изменялась, то очень мало; виды также существовали всегда. Эту гипотезу называют иногда гипотезой </w:t>
            </w:r>
            <w:proofErr w:type="spellStart"/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этернизм</w:t>
            </w:r>
            <w:proofErr w:type="gramStart"/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лат.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eternus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вечный).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Гипотеза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этернизма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была выдвинута немецким ученым В.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Прейером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1880 г. Взгляды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Прейера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поддерживал академик В.И. Вернадский, автор учения о биосфере.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Гипотеза панспермии.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Гипотеза о появлении жизни на Земле в результате переноса с других планет неких зародышей жизни получила название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панспермии </w:t>
            </w: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 греч.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pan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весь, всякий и </w:t>
            </w:r>
            <w:proofErr w:type="spellStart"/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sperma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семя). Эта гипотеза примыкает к гипотезе стационарного состояния. Ее приверженцы поддерживают мысль о вечном существовании жизни и выдвигают идею о внеземном ее происхождении. Одним из первых идею о космическом (внеземном) происхождении жизни высказал немецкий ученый Г. Рихтер в 1865 г. Согласно Рихтеру жизнь на Земле не возникла из неорганических веществ, а была занесена с других планет. В связи с этим вставали вопросы, насколько возможно такое перенесение с одной планеты на другую и как это могло быть осуществлено. Ответы искали в первую очередь в физике, и неудивительно, что первыми защитниками этих взглядов выступили представители этой науки, выдающиеся ученые Г. Гельмгольц, С. Аррениус,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Дж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. Томсон, П.П. Лазарев и др.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Согласно представлениям Томсона и Гельмгольца споры бактерий и других организмов могли быть занесены на Землю с метеоритами. Лабораторные исследования подтверждают высокую устойчивость живых организмов к неблагоприятным воздействиям, в частности к низким температурам. 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споры и семена растений не погибали даже при длительном выдерживании в жидком кислороде или азоте.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Другие ученые высказывали мысль о перенесении «спор жизни» на Землю светом.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приверженцы концепции панспермии (в числе которых — лауреат Нобелевской премии английский биофизик Ф. Крик) считают, что жизнь на Землю занесена случайно или преднамеренно космическими пришельцами.</w:t>
            </w:r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гипотезе панспермии примыкает точка зрения астрономов Ч.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Вик-рамасингх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Шри-Ланка) и Ф.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Хойла</w:t>
            </w:r>
            <w:proofErr w:type="spellEnd"/>
          </w:p>
          <w:p w:rsidR="000A1E25" w:rsidRPr="00515518" w:rsidRDefault="000A1E25" w:rsidP="00B121E5">
            <w:pPr>
              <w:spacing w:after="0" w:line="240" w:lineRule="auto"/>
              <w:ind w:left="687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(Великобритания). Они считают, что в космическом пространстве, в основном в газовых и пылевых облаках, в большом количестве присутствуют микроорганизмы, где они, по мнению ученых, и образуются. Далее эти микроорганизмы захватываются кометами, которые затем, проходя вблизи планет, «сеют зародыши жизни».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proofErr w:type="spellStart"/>
            <w:r w:rsidRPr="00515518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Коацерватная</w:t>
            </w:r>
            <w:proofErr w:type="spellEnd"/>
            <w:r w:rsidRPr="00515518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гипотеза Опарина—</w:t>
            </w:r>
            <w:proofErr w:type="spellStart"/>
            <w:r w:rsidRPr="00515518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Холдейна</w:t>
            </w:r>
            <w:proofErr w:type="spellEnd"/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lastRenderedPageBreak/>
              <w:t xml:space="preserve"> </w:t>
            </w:r>
            <w:r w:rsidRPr="0051551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Среди современных взглядов на </w:t>
            </w: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происхождение жизни важнейшее место занимает биохимическая концепция, которую выдвинул в 1924 г. советский биохимик А.И. Опарин. Согласно этой концепции жизнь возникла в специфических условиях древней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Земли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является закономерным результатом химической эволюции соединений углерода во Вселенной.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Процесс возникновения жизни включает три этапа:</w:t>
            </w:r>
          </w:p>
          <w:p w:rsidR="000A1E25" w:rsidRPr="00515518" w:rsidRDefault="000A1E25" w:rsidP="00B121E5">
            <w:pPr>
              <w:numPr>
                <w:ilvl w:val="0"/>
                <w:numId w:val="1"/>
              </w:num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Возникновение органических веществ; </w:t>
            </w:r>
          </w:p>
          <w:p w:rsidR="000A1E25" w:rsidRPr="00515518" w:rsidRDefault="000A1E25" w:rsidP="00B121E5">
            <w:pPr>
              <w:numPr>
                <w:ilvl w:val="0"/>
                <w:numId w:val="1"/>
              </w:num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 из более простых органических веществ биополимеров (белков, нуклеиновых кислот, полисахаридов, липидов и др.); 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3. Возникновение примитивных самовоспроизводящихся организмов. В каких же условиях могли происходить эти явления?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А.И. Опарин высказал мысль, что атмосфера первичной Земли была не такой, как сейчас, и носила строго восстановительный характер.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Возраст Земли, по мнению геологов и астрономов, составляет примерно 4,5 </w:t>
            </w:r>
            <w:proofErr w:type="spellStart"/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млрд</w:t>
            </w:r>
            <w:proofErr w:type="spellEnd"/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лет. В далеком прошлом состояние нашей планеты было мало похоже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нынешнее. По всей вероятности, температура ее поверхности была очень высокой (4000—8000°С).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мере остывания углерод и более тугоплавкие металлы конденсировались и образовывали земную кору. В ее состав, кроме карбидов, входят соединения алюминия, кальция, железа, магния, натрия, калия и других элементов. Поверхность планеты была, вероятно, неровной. В результате вулканической деятельности, непрерывных подвижек коры и сжатия, вызванного охлаждением, на ней образовывались складки и возвышения. 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Легкие газы — водород, гелий, азот, кислород и аргон — уходили из атмосферы, так как гравитационное поле нашей планеты не могло их удерживать. Однако простые соединения, содержащие эти и другие элементы, удерживались у Земли. К ним относится вода, аммиак, диоксид углерода и метан, возможно, цианистый водород.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При остывании Земл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и у ее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поверхности происходило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конденсирование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паров воды, что привело к образованию первичного водного океана. Под воздействием различных видов энергии (электрические разряды молний, солнечная энергия и др.) из простых соединений образовались более сложные органические вещества, а затем и биополимеры. Отсутствие в атмосфере кислорода было, вероятно, необходимым условием образования органических веществ. 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Это предположение подтверждается результатами лабораторных опытов, показавшими, что органические вещества гораздо легче создаются в отсутствии кислорода.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По мнению Опарина, разнообразие находившихся в океанах простых соединений, большая площадь поверхности Земли, доступность энергии и большой промежуток времени позволяют предположить, что в океане постепенно происходило накопление органических веществ, что в итоге привело к образованию того «первичного бульона», в котором могла возникнуть жизнь.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Опарин полагал, что решающая роль в превращении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неживого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живое принадлежит белкам. Благодаря своим свойствам белковые молекулы способны к образованию коллоидных гидрофильных комплексов, другими словами, они притягивают к себе молекулы воды, которые создают вокруг них оболочку. Эти комплексы могут обособляться от всей массы воды и сливаться друг с другом, приводя к образованию </w:t>
            </w:r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коацерватов </w:t>
            </w: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 лат.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coaceruus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сгусток, куча). Разнообразие состава «первичного бульона» в разных местах вело к различиям в химическом составе коацерватов и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поставляла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таким образом материал для «биохимического естественного отбора».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Коацерваты, видимо, обладали способностью поглощать различные вещества из окружающей их водной среды. Включение в их состав ионов металлов привело к образованию ферментов.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На границе между коацерватами и внешней средой выстраивались молекулы липидов, что привело к образованию примитивной клеточной мембраны, обеспечивающей коацерватам стабильность. В результате включения в свой состав нуклеиновой кислоты, а также благодаря внутренней - перестройке, приведшей к появлению ферментов, из покрытого липидной оболочкой коацервата могла возникнуть примитивная клетка, обладающая свойствами живого.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Поглощение из «первичного бульона» новых веще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ств сп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особствовало увеличению размеров коацерватов и их фрагментации, что приводило, возможно, к образованию идентичных коацерватов, т.е. к их «размножению». 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515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ходе </w:t>
            </w: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такой предположительной последовательности событий и должен был возникнуть примитивный самовоспроизводящийся гетеротрофный организм, питавшийся органическими веществами «первичного бульона».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Таким образом, жизнь на Земле могла возникнуть при следующих условиях: наличие определенных химических веществ, отсутствие газообразного кислорода, наличие источников энергии и безгранично долгое время.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 взглядов А.И. Опарина получила название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коацерватной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гипотезы.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аналогичным рассуждениям и выводам независимо от Опарина пришел в 1929 г. ученый Дж. Б.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Холдейн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</w:t>
            </w:r>
            <w:proofErr w:type="gram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связи</w:t>
            </w:r>
            <w:proofErr w:type="gram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чем в настоящее время эта гипотеза возникновения жизни называется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коацерватной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гипотезой Опарина—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Холдейна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Гипотеза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биопоэза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. Гипотеза Опарина—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Холдейна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была принята и развита в дальнейшем многими учеными разных стран. В 1947 г. английский ученый Джон Бернал сформулировал гипотезу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биопоэза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. Дж. Бернал также считает, что формирование жизни на Земле шло в три этапа:</w:t>
            </w:r>
          </w:p>
          <w:p w:rsidR="000A1E25" w:rsidRPr="00515518" w:rsidRDefault="000A1E25" w:rsidP="00B121E5">
            <w:pPr>
              <w:numPr>
                <w:ilvl w:val="0"/>
                <w:numId w:val="2"/>
              </w:num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абиогенное возникновение органических веществ; </w:t>
            </w:r>
          </w:p>
          <w:p w:rsidR="000A1E25" w:rsidRPr="00515518" w:rsidRDefault="000A1E25" w:rsidP="00B121E5">
            <w:pPr>
              <w:numPr>
                <w:ilvl w:val="0"/>
                <w:numId w:val="2"/>
              </w:num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биополимеров; </w:t>
            </w:r>
          </w:p>
          <w:p w:rsidR="000A1E25" w:rsidRPr="00515518" w:rsidRDefault="000A1E25" w:rsidP="00B121E5">
            <w:pPr>
              <w:numPr>
                <w:ilvl w:val="0"/>
                <w:numId w:val="2"/>
              </w:num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развитие мембранных структур и первых организмов. 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Важнейшей биохимической гипотезой происхождения жизни на Земле является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коацерватная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гипотеза Опарина—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Холдейна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Согласно этой гипотезе жизнь возникла в </w:t>
            </w:r>
            <w:proofErr w:type="spellStart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>бескислородных</w:t>
            </w:r>
            <w:proofErr w:type="spellEnd"/>
            <w:r w:rsidRPr="00515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условиях в первичном водном океане путем самоорганизации молекул органических веществ, возникших абиогенным путем. Возникновение жизни на Земле шло в три этапа.</w:t>
            </w:r>
          </w:p>
          <w:p w:rsidR="000A1E25" w:rsidRPr="00515518" w:rsidRDefault="000A1E25" w:rsidP="00B121E5">
            <w:pPr>
              <w:spacing w:after="0" w:line="240" w:lineRule="auto"/>
              <w:ind w:left="54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after="0" w:line="240" w:lineRule="auto"/>
              <w:ind w:left="545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Default="000A1E25" w:rsidP="00B121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25" w:rsidRPr="00980BDF" w:rsidRDefault="000A1E25" w:rsidP="00B121E5">
            <w:pPr>
              <w:spacing w:line="240" w:lineRule="auto"/>
              <w:ind w:left="687" w:righ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3267" w:rsidRPr="006E219F" w:rsidRDefault="00FF3267" w:rsidP="006E21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5518" w:rsidRDefault="00515518" w:rsidP="008526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B02BB3" w:rsidRPr="00332226" w:rsidRDefault="00B02BB3" w:rsidP="008526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02BB3" w:rsidRPr="00332226" w:rsidSect="0015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0D0"/>
    <w:multiLevelType w:val="hybridMultilevel"/>
    <w:tmpl w:val="92C66026"/>
    <w:lvl w:ilvl="0" w:tplc="F6DE4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B3876"/>
    <w:multiLevelType w:val="multilevel"/>
    <w:tmpl w:val="6D0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20AB6"/>
    <w:multiLevelType w:val="multilevel"/>
    <w:tmpl w:val="1922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0F01"/>
    <w:multiLevelType w:val="hybridMultilevel"/>
    <w:tmpl w:val="7316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94073"/>
    <w:multiLevelType w:val="hybridMultilevel"/>
    <w:tmpl w:val="3BFCC2AC"/>
    <w:lvl w:ilvl="0" w:tplc="FB1630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2607"/>
    <w:rsid w:val="00050C1E"/>
    <w:rsid w:val="000A1E25"/>
    <w:rsid w:val="00157F33"/>
    <w:rsid w:val="003E218C"/>
    <w:rsid w:val="003E3C98"/>
    <w:rsid w:val="00515518"/>
    <w:rsid w:val="006E219F"/>
    <w:rsid w:val="0072116F"/>
    <w:rsid w:val="007F47E7"/>
    <w:rsid w:val="00852607"/>
    <w:rsid w:val="0095108B"/>
    <w:rsid w:val="00B02BB3"/>
    <w:rsid w:val="00BA5594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5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852607"/>
  </w:style>
  <w:style w:type="paragraph" w:styleId="a5">
    <w:name w:val="Balloon Text"/>
    <w:basedOn w:val="a"/>
    <w:link w:val="a6"/>
    <w:uiPriority w:val="99"/>
    <w:semiHidden/>
    <w:unhideWhenUsed/>
    <w:rsid w:val="0085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vuch.info%2Findex.php%3Foption%3Dcom_mtree%26task%3Datt_download%26link_id%3D38879%26cf_id%3D28&amp;lr=213&amp;text=%D0%B0%D0%BD%D0%B0%D0%BB%D0%B8%D0%B7%20%D0%B8%20%D0%BE%D1%86%D0%B5%D0%BD%D0%BA%D0%B0%20%D1%80%D0%B0%D0%B7%D0%BB%D0%B8%D1%87%D0%BD%D1%8B%D1%85%20%D0%B3%D0%B8%D0%BF%D0%BE%D1%82%D0%B5%D0%B7%20%D0%BF%D1%80%D0%BE%D0%B8%D1%81%D1%85%D0%BE%D0%B6%D0%B4%D0%B5%D0%BD%D0%B8%D1%8F%20%D0%B6%D0%B8%D0%B7%D0%BD%D0%B8%20%D0%B8%20%D1%87%D0%B5%D0%BB%D0%BE%D0%B2%D0%B5%D0%BA%D0%B0%20%D0%B8%20%D1%81%D1%83%D1%89%D0%BD%D0%BE%D1%81%D1%82%D1%8C%20%D0%B8%D1%85&amp;l10n=ru&amp;mime=doc&amp;sign=28dbbcd3ccb595f21a35582012e5eeec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zavuch.info%2Findex.php%3Foption%3Dcom_mtree%26task%3Datt_download%26link_id%3D38879%26cf_id%3D28&amp;lr=213&amp;text=%D0%B0%D0%BD%D0%B0%D0%BB%D0%B8%D0%B7%20%D0%B8%20%D0%BE%D1%86%D0%B5%D0%BD%D0%BA%D0%B0%20%D1%80%D0%B0%D0%B7%D0%BB%D0%B8%D1%87%D0%BD%D1%8B%D1%85%20%D0%B3%D0%B8%D0%BF%D0%BE%D1%82%D0%B5%D0%B7%20%D0%BF%D1%80%D0%BE%D0%B8%D1%81%D1%85%D0%BE%D0%B6%D0%B4%D0%B5%D0%BD%D0%B8%D1%8F%20%D0%B6%D0%B8%D0%B7%D0%BD%D0%B8%20%D0%B8%20%D1%87%D0%B5%D0%BB%D0%BE%D0%B2%D0%B5%D0%BA%D0%B0%20%D0%B8%20%D1%81%D1%83%D1%89%D0%BD%D0%BE%D1%81%D1%82%D1%8C%20%D0%B8%D1%85&amp;l10n=ru&amp;mime=doc&amp;sign=28dbbcd3ccb595f21a35582012e5eeec&amp;keyno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hghltd.yandex.net/yandbtm?fmode=envelope&amp;url=http%3A%2F%2Fwww.zavuch.info%2Findex.php%3Foption%3Dcom_mtree%26task%3Datt_download%26link_id%3D38879%26cf_id%3D28&amp;lr=213&amp;text=%D0%B0%D0%BD%D0%B0%D0%BB%D0%B8%D0%B7%20%D0%B8%20%D0%BE%D1%86%D0%B5%D0%BD%D0%BA%D0%B0%20%D1%80%D0%B0%D0%B7%D0%BB%D0%B8%D1%87%D0%BD%D1%8B%D1%85%20%D0%B3%D0%B8%D0%BF%D0%BE%D1%82%D0%B5%D0%B7%20%D0%BF%D1%80%D0%BE%D0%B8%D1%81%D1%85%D0%BE%D0%B6%D0%B4%D0%B5%D0%BD%D0%B8%D1%8F%20%D0%B6%D0%B8%D0%B7%D0%BD%D0%B8%20%D0%B8%20%D1%87%D0%B5%D0%BB%D0%BE%D0%B2%D0%B5%D0%BA%D0%B0%20%D0%B8%20%D1%81%D1%83%D1%89%D0%BD%D0%BE%D1%81%D1%82%D1%8C%20%D0%B8%D1%85&amp;l10n=ru&amp;mime=doc&amp;sign=28dbbcd3ccb595f21a35582012e5eeec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zavuch.info%2Findex.php%3Foption%3Dcom_mtree%26task%3Datt_download%26link_id%3D38879%26cf_id%3D28&amp;lr=213&amp;text=%D0%B0%D0%BD%D0%B0%D0%BB%D0%B8%D0%B7%20%D0%B8%20%D0%BE%D1%86%D0%B5%D0%BD%D0%BA%D0%B0%20%D1%80%D0%B0%D0%B7%D0%BB%D0%B8%D1%87%D0%BD%D1%8B%D1%85%20%D0%B3%D0%B8%D0%BF%D0%BE%D1%82%D0%B5%D0%B7%20%D0%BF%D1%80%D0%BE%D0%B8%D1%81%D1%85%D0%BE%D0%B6%D0%B4%D0%B5%D0%BD%D0%B8%D1%8F%20%D0%B6%D0%B8%D0%B7%D0%BD%D0%B8%20%D0%B8%20%D1%87%D0%B5%D0%BB%D0%BE%D0%B2%D0%B5%D0%BA%D0%B0%20%D0%B8%20%D1%81%D1%83%D1%89%D0%BD%D0%BE%D1%81%D1%82%D1%8C%20%D0%B8%D1%85&amp;l10n=ru&amp;mime=doc&amp;sign=28dbbcd3ccb595f21a35582012e5eeec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zavuch.info%2Findex.php%3Foption%3Dcom_mtree%26task%3Datt_download%26link_id%3D38879%26cf_id%3D28&amp;lr=213&amp;text=%D0%B0%D0%BD%D0%B0%D0%BB%D0%B8%D0%B7%20%D0%B8%20%D0%BE%D1%86%D0%B5%D0%BD%D0%BA%D0%B0%20%D1%80%D0%B0%D0%B7%D0%BB%D0%B8%D1%87%D0%BD%D1%8B%D1%85%20%D0%B3%D0%B8%D0%BF%D0%BE%D1%82%D0%B5%D0%B7%20%D0%BF%D1%80%D0%BE%D0%B8%D1%81%D1%85%D0%BE%D0%B6%D0%B4%D0%B5%D0%BD%D0%B8%D1%8F%20%D0%B6%D0%B8%D0%B7%D0%BD%D0%B8%20%D0%B8%20%D1%87%D0%B5%D0%BB%D0%BE%D0%B2%D0%B5%D0%BA%D0%B0%20%D0%B8%20%D1%81%D1%83%D1%89%D0%BD%D0%BE%D1%81%D1%82%D1%8C%20%D0%B8%D1%85&amp;l10n=ru&amp;mime=doc&amp;sign=28dbbcd3ccb595f21a35582012e5eeec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5247-348D-45C8-A7CF-494D9C6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Информатика 208</cp:lastModifiedBy>
  <cp:revision>8</cp:revision>
  <dcterms:created xsi:type="dcterms:W3CDTF">2017-06-02T08:42:00Z</dcterms:created>
  <dcterms:modified xsi:type="dcterms:W3CDTF">2020-03-27T03:37:00Z</dcterms:modified>
</cp:coreProperties>
</file>