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33" w:rsidRDefault="006D3533" w:rsidP="006D3533">
      <w:pPr>
        <w:spacing w:after="0"/>
        <w:jc w:val="center"/>
        <w:rPr>
          <w:rFonts w:ascii="Times New Roman" w:hAnsi="Times New Roman" w:cs="Times New Roman"/>
          <w:b/>
        </w:rPr>
      </w:pPr>
      <w:r>
        <w:rPr>
          <w:rFonts w:ascii="Times New Roman" w:hAnsi="Times New Roman" w:cs="Times New Roman"/>
          <w:b/>
        </w:rPr>
        <w:t>ТЕМА</w:t>
      </w:r>
      <w:r w:rsidR="004C29EC">
        <w:rPr>
          <w:rFonts w:ascii="Times New Roman" w:hAnsi="Times New Roman" w:cs="Times New Roman"/>
          <w:b/>
        </w:rPr>
        <w:t>№1</w:t>
      </w:r>
      <w:r w:rsidRPr="00CE7704">
        <w:rPr>
          <w:rFonts w:ascii="Times New Roman" w:hAnsi="Times New Roman" w:cs="Times New Roman"/>
          <w:b/>
        </w:rPr>
        <w:t xml:space="preserve">: </w:t>
      </w:r>
      <w:r w:rsidRPr="00073B1D">
        <w:rPr>
          <w:rFonts w:ascii="Times New Roman" w:hAnsi="Times New Roman" w:cs="Times New Roman"/>
          <w:b/>
          <w:caps/>
        </w:rPr>
        <w:t>Эпоха Екатерины Великой</w:t>
      </w:r>
      <w:r>
        <w:rPr>
          <w:rFonts w:ascii="Times New Roman" w:hAnsi="Times New Roman" w:cs="Times New Roman"/>
          <w:b/>
        </w:rPr>
        <w:t xml:space="preserve"> </w:t>
      </w:r>
    </w:p>
    <w:p w:rsidR="006D3533" w:rsidRPr="002C09BF" w:rsidRDefault="006D3533" w:rsidP="006D3533">
      <w:pPr>
        <w:spacing w:after="0"/>
        <w:jc w:val="center"/>
        <w:rPr>
          <w:rFonts w:ascii="Times New Roman" w:hAnsi="Times New Roman" w:cs="Times New Roman"/>
          <w:b/>
        </w:rPr>
      </w:pPr>
      <w:r>
        <w:rPr>
          <w:rFonts w:ascii="Times New Roman" w:hAnsi="Times New Roman" w:cs="Times New Roman"/>
          <w:b/>
        </w:rPr>
        <w:t>Домашние задания</w:t>
      </w:r>
      <w:r w:rsidRPr="002C09BF">
        <w:rPr>
          <w:rFonts w:ascii="Times New Roman" w:hAnsi="Times New Roman" w:cs="Times New Roman"/>
          <w:b/>
        </w:rPr>
        <w:t xml:space="preserve"> с </w:t>
      </w:r>
      <w:r>
        <w:rPr>
          <w:rFonts w:ascii="Times New Roman" w:hAnsi="Times New Roman" w:cs="Times New Roman"/>
          <w:b/>
        </w:rPr>
        <w:t>6 по 11</w:t>
      </w:r>
      <w:r w:rsidRPr="002C09BF">
        <w:rPr>
          <w:rFonts w:ascii="Times New Roman" w:hAnsi="Times New Roman" w:cs="Times New Roman"/>
          <w:b/>
        </w:rPr>
        <w:t xml:space="preserve"> апреля 2020 года </w:t>
      </w:r>
    </w:p>
    <w:p w:rsidR="006D3533" w:rsidRPr="002C09BF" w:rsidRDefault="006D3533" w:rsidP="006D3533">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6D3533" w:rsidRDefault="006D3533" w:rsidP="006D3533">
      <w:pPr>
        <w:pStyle w:val="a6"/>
        <w:rPr>
          <w:rFonts w:ascii="Times New Roman" w:hAnsi="Times New Roman" w:cs="Times New Roman"/>
          <w:b/>
        </w:rPr>
      </w:pPr>
    </w:p>
    <w:p w:rsidR="00CE7704" w:rsidRPr="00CE7704" w:rsidRDefault="00CE7704" w:rsidP="006D3533">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sidRPr="00CE7704">
        <w:rPr>
          <w:rFonts w:ascii="Times New Roman" w:hAnsi="Times New Roman" w:cs="Times New Roman"/>
          <w:b/>
          <w:bCs/>
          <w:iCs/>
          <w:color w:val="000000"/>
        </w:rPr>
        <w:t>в трех уровнях</w:t>
      </w:r>
    </w:p>
    <w:p w:rsidR="00CE7704" w:rsidRPr="006D3533" w:rsidRDefault="00CE7704" w:rsidP="006D3533">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CE7704" w:rsidRPr="006D3533" w:rsidRDefault="00CE7704" w:rsidP="006D3533">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073B1D" w:rsidRDefault="00073B1D" w:rsidP="006D3533">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Какие реформы были проведены в царствование Екатерины </w:t>
      </w:r>
      <w:r>
        <w:rPr>
          <w:color w:val="000000"/>
          <w:sz w:val="22"/>
          <w:szCs w:val="22"/>
          <w:lang w:val="en-US"/>
        </w:rPr>
        <w:t>II</w:t>
      </w:r>
      <w:r>
        <w:rPr>
          <w:color w:val="000000"/>
          <w:sz w:val="22"/>
          <w:szCs w:val="22"/>
        </w:rPr>
        <w:t>?</w:t>
      </w:r>
    </w:p>
    <w:p w:rsidR="00073B1D" w:rsidRDefault="00073B1D" w:rsidP="006D3533">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Почему правление Екатерины </w:t>
      </w:r>
      <w:r>
        <w:rPr>
          <w:color w:val="000000"/>
          <w:sz w:val="22"/>
          <w:szCs w:val="22"/>
          <w:lang w:val="en-US"/>
        </w:rPr>
        <w:t>II</w:t>
      </w:r>
      <w:r>
        <w:rPr>
          <w:color w:val="000000"/>
          <w:sz w:val="22"/>
          <w:szCs w:val="22"/>
        </w:rPr>
        <w:t xml:space="preserve"> связывает с просвещенным абс</w:t>
      </w:r>
      <w:r w:rsidR="00960E99">
        <w:rPr>
          <w:color w:val="000000"/>
          <w:sz w:val="22"/>
          <w:szCs w:val="22"/>
        </w:rPr>
        <w:t>олютизмом</w:t>
      </w:r>
      <w:r w:rsidR="00540C39">
        <w:rPr>
          <w:color w:val="000000"/>
          <w:sz w:val="22"/>
          <w:szCs w:val="22"/>
        </w:rPr>
        <w:t>?</w:t>
      </w:r>
    </w:p>
    <w:p w:rsidR="00960E99" w:rsidRDefault="00540C39" w:rsidP="006D3533">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Почему был свергнут император Петр </w:t>
      </w:r>
      <w:r>
        <w:rPr>
          <w:color w:val="000000"/>
          <w:sz w:val="22"/>
          <w:szCs w:val="22"/>
          <w:lang w:val="en-US"/>
        </w:rPr>
        <w:t>III</w:t>
      </w:r>
      <w:r>
        <w:rPr>
          <w:color w:val="000000"/>
          <w:sz w:val="22"/>
          <w:szCs w:val="22"/>
        </w:rPr>
        <w:t xml:space="preserve">? </w:t>
      </w:r>
    </w:p>
    <w:p w:rsidR="00540C39" w:rsidRDefault="00540C39" w:rsidP="006D3533">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Какое значение для России имели разделы Речи </w:t>
      </w:r>
      <w:proofErr w:type="spellStart"/>
      <w:r>
        <w:rPr>
          <w:color w:val="000000"/>
          <w:sz w:val="22"/>
          <w:szCs w:val="22"/>
        </w:rPr>
        <w:t>Посполитой</w:t>
      </w:r>
      <w:proofErr w:type="spellEnd"/>
      <w:r>
        <w:rPr>
          <w:color w:val="000000"/>
          <w:sz w:val="22"/>
          <w:szCs w:val="22"/>
        </w:rPr>
        <w:t>?</w:t>
      </w:r>
    </w:p>
    <w:p w:rsidR="00540C39" w:rsidRDefault="00540C39" w:rsidP="006D3533">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Что изменилось во внешней политике России при Павле </w:t>
      </w:r>
      <w:r>
        <w:rPr>
          <w:color w:val="000000"/>
          <w:sz w:val="22"/>
          <w:szCs w:val="22"/>
          <w:lang w:val="en-US"/>
        </w:rPr>
        <w:t>I</w:t>
      </w:r>
      <w:r>
        <w:rPr>
          <w:color w:val="000000"/>
          <w:sz w:val="22"/>
          <w:szCs w:val="22"/>
        </w:rPr>
        <w:t>?</w:t>
      </w:r>
    </w:p>
    <w:p w:rsidR="00540C39" w:rsidRPr="00E42674" w:rsidRDefault="00540C39" w:rsidP="006D3533">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sidR="00E42674">
        <w:rPr>
          <w:i/>
          <w:color w:val="000000"/>
          <w:sz w:val="22"/>
          <w:szCs w:val="22"/>
        </w:rPr>
        <w:t xml:space="preserve"> (оценка 5)</w:t>
      </w:r>
      <w:r w:rsidRPr="006D3533">
        <w:rPr>
          <w:i/>
          <w:color w:val="000000"/>
          <w:sz w:val="22"/>
          <w:szCs w:val="22"/>
        </w:rPr>
        <w:t xml:space="preserve">: </w:t>
      </w:r>
      <w:r w:rsidRPr="00E42674">
        <w:rPr>
          <w:color w:val="000000"/>
          <w:sz w:val="22"/>
          <w:szCs w:val="22"/>
        </w:rPr>
        <w:t>используя интернет-ресурс, напишите</w:t>
      </w:r>
      <w:r w:rsidR="006D3533" w:rsidRPr="00E42674">
        <w:rPr>
          <w:color w:val="000000"/>
          <w:sz w:val="22"/>
          <w:szCs w:val="22"/>
        </w:rPr>
        <w:t xml:space="preserve"> эссе об одном из сражений периода русско-турецких войн </w:t>
      </w:r>
      <w:r w:rsidR="006D3533" w:rsidRPr="00E42674">
        <w:rPr>
          <w:color w:val="000000"/>
          <w:sz w:val="22"/>
          <w:szCs w:val="22"/>
          <w:lang w:val="en-US"/>
        </w:rPr>
        <w:t>XVIII</w:t>
      </w:r>
      <w:r w:rsidR="006D3533" w:rsidRPr="00E42674">
        <w:rPr>
          <w:color w:val="000000"/>
          <w:sz w:val="22"/>
          <w:szCs w:val="22"/>
        </w:rPr>
        <w:t xml:space="preserve"> </w:t>
      </w:r>
      <w:proofErr w:type="gramStart"/>
      <w:r w:rsidR="006D3533" w:rsidRPr="00E42674">
        <w:rPr>
          <w:color w:val="000000"/>
          <w:sz w:val="22"/>
          <w:szCs w:val="22"/>
        </w:rPr>
        <w:t>в</w:t>
      </w:r>
      <w:proofErr w:type="gramEnd"/>
      <w:r w:rsidR="006D3533" w:rsidRPr="00E42674">
        <w:rPr>
          <w:color w:val="000000"/>
          <w:sz w:val="22"/>
          <w:szCs w:val="22"/>
        </w:rPr>
        <w:t>.</w:t>
      </w:r>
    </w:p>
    <w:p w:rsidR="006D3533" w:rsidRDefault="006D3533" w:rsidP="00CE7704">
      <w:pPr>
        <w:pStyle w:val="a6"/>
        <w:jc w:val="both"/>
        <w:rPr>
          <w:rFonts w:ascii="Times New Roman" w:hAnsi="Times New Roman" w:cs="Times New Roman"/>
          <w:b/>
        </w:rPr>
      </w:pPr>
    </w:p>
    <w:p w:rsidR="00CE7704" w:rsidRPr="00CE7704" w:rsidRDefault="00CE7704" w:rsidP="00CE7704">
      <w:pPr>
        <w:pStyle w:val="a6"/>
        <w:jc w:val="both"/>
        <w:rPr>
          <w:rFonts w:ascii="Times New Roman" w:hAnsi="Times New Roman" w:cs="Times New Roman"/>
          <w:b/>
        </w:rPr>
      </w:pPr>
      <w:r w:rsidRPr="00CE7704">
        <w:rPr>
          <w:rFonts w:ascii="Times New Roman" w:hAnsi="Times New Roman" w:cs="Times New Roman"/>
          <w:b/>
        </w:rPr>
        <w:t>Правление Елизаветы Петровны. Участие России в Семилетней войне.</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Дочь Петра 1 Елизавета провозгласила возврат к порядкам, существовавшим при ее отце, к русским обычаям и интересам. В правление Елизаветы Петровны (1741-1761) были достигнуты существенные успехи в развитии экономики и культуры, проведены некоторые преобразования. </w:t>
      </w:r>
      <w:proofErr w:type="gramStart"/>
      <w:r w:rsidRPr="00CE7704">
        <w:rPr>
          <w:rFonts w:ascii="Times New Roman" w:hAnsi="Times New Roman" w:cs="Times New Roman"/>
        </w:rPr>
        <w:t>Важнейшим событием конца царствования императрицы стало участие России в Семилетней воине.</w:t>
      </w:r>
      <w:proofErr w:type="gramEnd"/>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Вступление России в </w:t>
      </w:r>
      <w:proofErr w:type="gramStart"/>
      <w:r w:rsidRPr="00CE7704">
        <w:rPr>
          <w:rFonts w:ascii="Times New Roman" w:hAnsi="Times New Roman" w:cs="Times New Roman"/>
        </w:rPr>
        <w:t>войну было вызвано безудержной захватнической политикой прусского короля Фридриха П. Противники Пруссии имели</w:t>
      </w:r>
      <w:proofErr w:type="gramEnd"/>
      <w:r w:rsidRPr="00CE7704">
        <w:rPr>
          <w:rFonts w:ascii="Times New Roman" w:hAnsi="Times New Roman" w:cs="Times New Roman"/>
        </w:rPr>
        <w:t xml:space="preserve"> вдвое больше солдат, но не были готовы к войне. 17 августа 1756 г. Фридрих вторгся в Саксонию и, окружив саксонскую армию, принудил ее к сдаче. Одновременно были отброшены австрийские войска. Весной 1757 г. в войну вступили союзники Австрии. Французы заняли Ганновер. Над Пруссией нависла угроза вторжения. Однако Фридрих II разгромил французов, затем победил и австрийцев.</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В мае 1757 г. в войну вступила и Россия. Русская армия под командованием фельдмаршала С. Ф.Апраксина двинулась в Восточную Пруссию. 19 августа при </w:t>
      </w:r>
      <w:proofErr w:type="spellStart"/>
      <w:r w:rsidRPr="00CE7704">
        <w:rPr>
          <w:rFonts w:ascii="Times New Roman" w:hAnsi="Times New Roman" w:cs="Times New Roman"/>
        </w:rPr>
        <w:t>Гросс-Егерсдорфе</w:t>
      </w:r>
      <w:proofErr w:type="spellEnd"/>
      <w:r w:rsidRPr="00CE7704">
        <w:rPr>
          <w:rFonts w:ascii="Times New Roman" w:hAnsi="Times New Roman" w:cs="Times New Roman"/>
        </w:rPr>
        <w:t xml:space="preserve"> пруссаки внезапно атаковали русские войска. Благодаря мужеству солдат и инициативе командиров атаки были отбиты. Сражение закончилось поражением прусских войск. Но Апраксин отступил из-за слухов о близкой кончине Елизаветы Петровны и вступлении на престол ее племянника Петра Федоровича, известного своими симпатиями к Фридриху. Но Елизавета Петровна выздоровела, а Апраксин был отдан под суд.</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В 1758 г. был занят Кенигсберг. 1759 г. в битве у деревни </w:t>
      </w:r>
      <w:proofErr w:type="spellStart"/>
      <w:r w:rsidRPr="00CE7704">
        <w:rPr>
          <w:rFonts w:ascii="Times New Roman" w:hAnsi="Times New Roman" w:cs="Times New Roman"/>
        </w:rPr>
        <w:t>Кунерсдорф</w:t>
      </w:r>
      <w:proofErr w:type="spellEnd"/>
      <w:r w:rsidRPr="00CE7704">
        <w:rPr>
          <w:rFonts w:ascii="Times New Roman" w:hAnsi="Times New Roman" w:cs="Times New Roman"/>
        </w:rPr>
        <w:t xml:space="preserve"> армии Фридриха II было нанесено сокрушительное поражение. Русская армия 28 сентября 1760 г. заняла Берлин. Пруссия  попала в безвыходное положение. Фридрих II был готов заключить мир на любых условиях. Но в ночь на 25 декабря 1761 г. Елизавета скончалась. Вступивший на трон Петр 111, ярый поклонник Фридриха 11, немедленно прекратил войну.</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b/>
        </w:rPr>
        <w:t>Правление Петра III и переворот 1762 г.</w:t>
      </w:r>
      <w:r w:rsidR="004C29EC">
        <w:rPr>
          <w:rFonts w:ascii="Times New Roman" w:hAnsi="Times New Roman" w:cs="Times New Roman"/>
          <w:b/>
        </w:rPr>
        <w:t xml:space="preserve"> </w:t>
      </w:r>
      <w:r w:rsidRPr="00CE7704">
        <w:rPr>
          <w:rFonts w:ascii="Times New Roman" w:hAnsi="Times New Roman" w:cs="Times New Roman"/>
        </w:rPr>
        <w:t>В короткое правление Петра III было издано несколько важных указов. Монастырские земли и крестьяне были изъяты у владельцев в пользу государства. Важнейшие последствия имел манифест «О даровании вольности и свободы всему российскому дворянству». Отныне дворянин мог в любой момент не только уволиться в отставку, но и вовсе нигде не служить. Одновременно расширялись их права над крепостными крестьянами.</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Несмотря на этот манифест, престиж Петра III среди дворян был невысок. Особенное недовольство вызывало его преклонение перед Пруссией. Одновременно все более популярной становилась его жена, немецкая принцесса Софья Фредерика </w:t>
      </w:r>
      <w:proofErr w:type="spellStart"/>
      <w:r w:rsidRPr="00CE7704">
        <w:rPr>
          <w:rFonts w:ascii="Times New Roman" w:hAnsi="Times New Roman" w:cs="Times New Roman"/>
        </w:rPr>
        <w:t>АнхальтЦербстская</w:t>
      </w:r>
      <w:proofErr w:type="spellEnd"/>
      <w:r w:rsidRPr="00CE7704">
        <w:rPr>
          <w:rFonts w:ascii="Times New Roman" w:hAnsi="Times New Roman" w:cs="Times New Roman"/>
        </w:rPr>
        <w:t>, принявшая имя Екатерины Алексеевны. Она уважительно относилась к русским обычаям и традициям, к русскому дворянству и гвардии.</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В ночь на 28 июня 1762 г. Екатерина была провозглашена императрицей. На следующий день Петр III подписал отречение. А через неделю он был убит.</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b/>
        </w:rPr>
        <w:t>Внутренняя политика Екатерин</w:t>
      </w:r>
      <w:r w:rsidRPr="00CE7704">
        <w:rPr>
          <w:rFonts w:ascii="Times New Roman" w:hAnsi="Times New Roman" w:cs="Times New Roman"/>
          <w:b/>
        </w:rPr>
        <w:t xml:space="preserve">ы </w:t>
      </w:r>
      <w:r w:rsidRPr="00CE7704">
        <w:rPr>
          <w:rFonts w:ascii="Times New Roman" w:hAnsi="Times New Roman" w:cs="Times New Roman"/>
          <w:b/>
          <w:lang w:val="en-US"/>
        </w:rPr>
        <w:t>II</w:t>
      </w:r>
      <w:r w:rsidRPr="00CE7704">
        <w:rPr>
          <w:rFonts w:ascii="Times New Roman" w:hAnsi="Times New Roman" w:cs="Times New Roman"/>
          <w:b/>
        </w:rPr>
        <w:t>.</w:t>
      </w:r>
      <w:r w:rsidR="004C29EC">
        <w:rPr>
          <w:rFonts w:ascii="Times New Roman" w:hAnsi="Times New Roman" w:cs="Times New Roman"/>
          <w:b/>
        </w:rPr>
        <w:t xml:space="preserve"> </w:t>
      </w:r>
      <w:r w:rsidRPr="00CE7704">
        <w:rPr>
          <w:rFonts w:ascii="Times New Roman" w:hAnsi="Times New Roman" w:cs="Times New Roman"/>
        </w:rPr>
        <w:t>В правление Екатерины II ярко проявились черты «просвещенного абсолютизма». Политика «просвещенного абсолютизма» имела целью проведение реформ, направленных на устранение наиболее устаревших средневековых порядков при сохранении привилегий дворянства.</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lastRenderedPageBreak/>
        <w:t>Одним из наиболее ярких проявлений «просвещенного абсолютизма» явилась Комиссия по составлению нового Уложения. Екатерина II подготовила «Наказ» комиссии, основанный на идеях французских просветителей.</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Выборы депутатов комиссии носили сословный характер. Дворяне выбирали одного депутата от каждого уезда, горожане - от каждого города, правительство направляло по депутату от каждого центрального органа. Число депутатов от казачества устанавливалось войсковым кругом, а «инородцы» посылали депутата от каждого «племени и провинции». Из крестьян в комиссии были представлены лишь государственные.</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Комиссия начала свою деятельность летом 1767 г. Помещики жаловались на бегство и непослушание крестьян и требовали принятия решительных мер. Депутаты от городов хотели закрепить и расширить права купечества, оградив купцов от конкуренции крестьян и дворян. Депутаты от государственных крестьян просили облегчить налоги и повинности, прекратить произвол властей. Екатерина убедилась в том, что самодержавие устойчиво и депутаты не собираются «потрясать основы». Она прекратила общие собрания комиссии, воспользовавшись начавшейся в 1768 г. войной.</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Политика правительства Екатерины II носила ярко выраженный дворянский характер. В начале царствования был издан указ о запрещении «утруждать» императрицу «недельными челобитными». По этому указу крепостным за подачу жалоб угрожало наказание плетьми и каторгой. Были также изданы указы о разрешении помещикам по собственному усмотрению </w:t>
      </w:r>
      <w:proofErr w:type="gramStart"/>
      <w:r w:rsidRPr="00CE7704">
        <w:rPr>
          <w:rFonts w:ascii="Times New Roman" w:hAnsi="Times New Roman" w:cs="Times New Roman"/>
        </w:rPr>
        <w:t>ссылать</w:t>
      </w:r>
      <w:proofErr w:type="gramEnd"/>
      <w:r w:rsidRPr="00CE7704">
        <w:rPr>
          <w:rFonts w:ascii="Times New Roman" w:hAnsi="Times New Roman" w:cs="Times New Roman"/>
        </w:rPr>
        <w:t xml:space="preserve"> крестьян за дерзости на каторгу (1765), о запрещении крестьянам жаловаться на своих господ, что также угрожало каторгой (1767). Императрица лишь пыталась ограничить помещичьи  злоупотребления.</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После восстания Пугачева в 1775 г. была проведена губернская реформа. Россия была разделена на 50 губерний. Губернии делились на уезды. Население губернии составляло 300-400 тыс., а уезда20 - 30 тыс. жителей. Губернию возглавлял губернатор. Целью губернской реформы было укрепление аппарата управления на местах и усиление власти дворянства. Главной местной властью являлся генерал-губернатор. Ему принадлежало высшее управление в нескольких губерниях. Главным действующим лицом в губернском правлении был губернатор, который в случае отлучки из губернии генерал-губернатора получал все полномочия власти.</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Уездная администрация почти полностью была выборной; в нее входили уездный суд с дворянской опекой и нижний земский суд. Города имели единую форму правления. Судебными делами, касающимися городских обывателей, ведал городской магистрат, а управление полицией сосредоточивалось в руках городничих, назначавшихся Сенатом.</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Венцом политики усиления государственной власти стала Жалованная грамота дворянству, данная в 1785 г. По этой грамоте дворяне получали монопольное право на владение крестьянами, землями и земельными недрами. Кроме того, дворяне получали право на торговлю и освобождались от налогов и телесных наказаний. Дворянство могло объединиться в собственные сословные собрания, где раз в три года выбирать губернских и уездных предводителей дворянства. Им предоставлялось право обращаться со своими пожеланиями к самому монарху. </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Вместе с вышеуказанной грамотой была дана Жалованная грамота городам. Согласно ей население городов делилось на шесть разрядов по своему имуществу. Раз в три года горожане избирал городскую думу, которая утверждала «</w:t>
      </w:r>
      <w:proofErr w:type="spellStart"/>
      <w:r w:rsidRPr="00CE7704">
        <w:rPr>
          <w:rFonts w:ascii="Times New Roman" w:hAnsi="Times New Roman" w:cs="Times New Roman"/>
        </w:rPr>
        <w:t>шестигласную</w:t>
      </w:r>
      <w:proofErr w:type="spellEnd"/>
      <w:r w:rsidRPr="00CE7704">
        <w:rPr>
          <w:rFonts w:ascii="Times New Roman" w:hAnsi="Times New Roman" w:cs="Times New Roman"/>
        </w:rPr>
        <w:t>» думу. Она под председательством городского головы занималась городским хозяйством и следила за торговлей и порядком в городе.</w:t>
      </w:r>
    </w:p>
    <w:p w:rsidR="00CE7704" w:rsidRPr="00CE7704" w:rsidRDefault="00540C39" w:rsidP="00CE7704">
      <w:pPr>
        <w:pStyle w:val="a6"/>
        <w:jc w:val="both"/>
        <w:rPr>
          <w:rFonts w:ascii="Times New Roman" w:hAnsi="Times New Roman" w:cs="Times New Roman"/>
        </w:rPr>
      </w:pPr>
      <w:r>
        <w:rPr>
          <w:rFonts w:ascii="Times New Roman" w:hAnsi="Times New Roman" w:cs="Times New Roman"/>
          <w:b/>
        </w:rPr>
        <w:t xml:space="preserve">Внутренняя политика Павла </w:t>
      </w:r>
      <w:r>
        <w:rPr>
          <w:rFonts w:ascii="Times New Roman" w:hAnsi="Times New Roman" w:cs="Times New Roman"/>
          <w:b/>
          <w:lang w:val="en-US"/>
        </w:rPr>
        <w:t>I</w:t>
      </w:r>
      <w:r w:rsidR="00CE7704" w:rsidRPr="00540C39">
        <w:rPr>
          <w:rFonts w:ascii="Times New Roman" w:hAnsi="Times New Roman" w:cs="Times New Roman"/>
          <w:b/>
        </w:rPr>
        <w:t>.</w:t>
      </w:r>
      <w:r w:rsidR="00CE7704" w:rsidRPr="00CE7704">
        <w:rPr>
          <w:rFonts w:ascii="Times New Roman" w:hAnsi="Times New Roman" w:cs="Times New Roman"/>
        </w:rPr>
        <w:t>После смерти императрицы Екатерины 11 на престол вступил ее сын Павел (1796 - 1801). Образцом для него были прусские порядки времен Фридриха П. В моду вошли вахтпарады, на них ежедневно отдавались приказы, раздавались награды и наказания.</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Считая российское дворянство достаточно разболтанным, Павел принял меры, возвращавшие дворянство к временам Петра 1, когда все были слугами Отечества, а за уклонение от службы подвергались жестоким взысканиям. Особо императорские указы прошлись по русскому дворянству, привыкшему к послаблениям «золотого века» Екатерины П. Теперь дворянин, признанный виновным в преступлении, ведущем за собой лишение гражданских  прав, мог быть подвергнут битью кнутом и клеймен. Дворянство лишилось права подавать коллективные просьбы.</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Указ 1797 г. вменял всем крестьянам пребывать под страхом  смертной казни в повиновении и послушании своим господам. 'В то же время правительство Павла запрещало барщинные работы по воскресеньям и более трех дней в неделю. В том же году вышел указ, запрещавший продажу дворовых людей «с молотка».</w:t>
      </w:r>
    </w:p>
    <w:p w:rsidR="00CE7704" w:rsidRPr="00CE7704" w:rsidRDefault="00540C39" w:rsidP="00CE7704">
      <w:pPr>
        <w:pStyle w:val="a6"/>
        <w:jc w:val="both"/>
        <w:rPr>
          <w:rFonts w:ascii="Times New Roman" w:hAnsi="Times New Roman" w:cs="Times New Roman"/>
        </w:rPr>
      </w:pPr>
      <w:r w:rsidRPr="00540C39">
        <w:rPr>
          <w:rFonts w:ascii="Times New Roman" w:hAnsi="Times New Roman" w:cs="Times New Roman"/>
          <w:b/>
        </w:rPr>
        <w:lastRenderedPageBreak/>
        <w:t xml:space="preserve">Внешняя политика Екатерины </w:t>
      </w:r>
      <w:r w:rsidRPr="00540C39">
        <w:rPr>
          <w:rFonts w:ascii="Times New Roman" w:hAnsi="Times New Roman" w:cs="Times New Roman"/>
          <w:b/>
          <w:lang w:val="en-US"/>
        </w:rPr>
        <w:t>II</w:t>
      </w:r>
      <w:r w:rsidR="004C29EC">
        <w:rPr>
          <w:rFonts w:ascii="Times New Roman" w:hAnsi="Times New Roman" w:cs="Times New Roman"/>
          <w:b/>
        </w:rPr>
        <w:t xml:space="preserve">. </w:t>
      </w:r>
      <w:r w:rsidR="00CE7704" w:rsidRPr="00CE7704">
        <w:rPr>
          <w:rFonts w:ascii="Times New Roman" w:hAnsi="Times New Roman" w:cs="Times New Roman"/>
        </w:rPr>
        <w:t>Во второй половине XVIII в. границы Российской империи значительно раздвинулись во всех направлениях. В основном это было результатом войн, которые  страна вела в тот период. Армия в это время не знала поражений.  Во главе ее стояли полководцы и флотоводцы, увековечившие победами свои имена.</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Большой вклад в дело укрепления российской армии внесла деятельность Г.А. Потемкина, вице-президента Военной коллегии. По его инициативе была заменена неудобная форма пехотинцев. Потемкин претворил в жизнь свою мысль: «Солдат должен быть таков, чтоб встал и готов».</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В истории русского военного искусства XVIII в. особое место принадлежит </w:t>
      </w:r>
      <w:proofErr w:type="spellStart"/>
      <w:proofErr w:type="gramStart"/>
      <w:r w:rsidRPr="00CE7704">
        <w:rPr>
          <w:rFonts w:ascii="Times New Roman" w:hAnsi="Times New Roman" w:cs="Times New Roman"/>
        </w:rPr>
        <w:t>генерал-фельдмаршалу</w:t>
      </w:r>
      <w:proofErr w:type="spellEnd"/>
      <w:proofErr w:type="gramEnd"/>
      <w:r w:rsidRPr="00CE7704">
        <w:rPr>
          <w:rFonts w:ascii="Times New Roman" w:hAnsi="Times New Roman" w:cs="Times New Roman"/>
        </w:rPr>
        <w:t xml:space="preserve">  П.А. Румянцеву. Слава пришла к нему в годы Семилетней войны. Он был первым военачальником, отказавшимся от линейного построения войск и применившим на поле боя батальонные колонны. Он создал новый вид пехоты, действовавшей в рассыпном строю, егерей.</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Главные свои победы Румянцев одержал во  время русско-турецкой войны 1768 -1774 гг. Летом 1770 г. войска, действовавшие против турок в Молдавии, разгромили противника при Рябой Могиле и на реке Ларге. Решающее сражение произошло 21 июля 1770 г. при </w:t>
      </w:r>
      <w:proofErr w:type="spellStart"/>
      <w:r w:rsidRPr="00CE7704">
        <w:rPr>
          <w:rFonts w:ascii="Times New Roman" w:hAnsi="Times New Roman" w:cs="Times New Roman"/>
        </w:rPr>
        <w:t>Кагуле</w:t>
      </w:r>
      <w:proofErr w:type="spellEnd"/>
      <w:r w:rsidRPr="00CE7704">
        <w:rPr>
          <w:rFonts w:ascii="Times New Roman" w:hAnsi="Times New Roman" w:cs="Times New Roman"/>
        </w:rPr>
        <w:t xml:space="preserve">, где было разбито 150-тысячное турецкое войско. В конце войны полководец получил почетное добавление к  своей фамилии, став Румянцевым-Задунайским. </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В годы русско-турецкой войны 1768 -1774 п. Балтийский флот совершил экспедицию из Балтийского моря к островам Греции. Руководили флотом граф А. Г Орлов и адмирал Г.А. </w:t>
      </w:r>
      <w:proofErr w:type="spellStart"/>
      <w:r w:rsidRPr="00CE7704">
        <w:rPr>
          <w:rFonts w:ascii="Times New Roman" w:hAnsi="Times New Roman" w:cs="Times New Roman"/>
        </w:rPr>
        <w:t>Спиридов</w:t>
      </w:r>
      <w:proofErr w:type="spellEnd"/>
      <w:r w:rsidRPr="00CE7704">
        <w:rPr>
          <w:rFonts w:ascii="Times New Roman" w:hAnsi="Times New Roman" w:cs="Times New Roman"/>
        </w:rPr>
        <w:t xml:space="preserve">. 24-26 июня произошло знаменитое </w:t>
      </w:r>
      <w:proofErr w:type="spellStart"/>
      <w:r w:rsidRPr="00CE7704">
        <w:rPr>
          <w:rFonts w:ascii="Times New Roman" w:hAnsi="Times New Roman" w:cs="Times New Roman"/>
        </w:rPr>
        <w:t>Чесменское</w:t>
      </w:r>
      <w:proofErr w:type="spellEnd"/>
      <w:r w:rsidRPr="00CE7704">
        <w:rPr>
          <w:rFonts w:ascii="Times New Roman" w:hAnsi="Times New Roman" w:cs="Times New Roman"/>
        </w:rPr>
        <w:t xml:space="preserve"> сражение. Силы турецкого флота укрылись в Чесменской бухте, по берегам которой располагались турецкие батареи. Русские корабли применил брандеры - небольшие деревянные суда, наполненные горящей жидкостью. Брандер «Гром» под командованием лейтенанта Д.С.Ильина, достигнув линейного корабля турок, зажег его. Огонь перекинулся на другие суда турецкого флота. В результате войны 1768-1774 гг. Россия получила ряд пунктов на Черном море, выгодный для нее режим прохождения Черноморских проливов. Крымское ханство было объявлено независимым от Турции, что предопределило его присоединение к России в 1783 г.</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В ходе новой русско-турецкой войны 1787 -1791 гг. заблистал талант адмирала Ф.Ф.Ушакова, который возглавил только что созданный Черноморский флот России. Флотоводец решительно отбросил линейную тактику ведения боя. Корабли теперь стремились быстро сойтись с противником на короткой дистанции для выведения из боя главных судов противника.</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Русско-турецкую войну 1787 - 1791 гг. историки с полным правом называют «суворовской», так как наиболее яркие победы в ней связаны с именем великого полководца. Боевой путь великого русского полководца генералиссимуса Александра Васильевича Суворова (1729 - 1800) начался на полях Семилетней войны. В ходе русско-турецкой войны 1768 -1774 гг. Суворов разгромил противника в боях под </w:t>
      </w:r>
      <w:proofErr w:type="spellStart"/>
      <w:r w:rsidRPr="00CE7704">
        <w:rPr>
          <w:rFonts w:ascii="Times New Roman" w:hAnsi="Times New Roman" w:cs="Times New Roman"/>
        </w:rPr>
        <w:t>Туртукаем</w:t>
      </w:r>
      <w:proofErr w:type="spellEnd"/>
      <w:r w:rsidRPr="00CE7704">
        <w:rPr>
          <w:rFonts w:ascii="Times New Roman" w:hAnsi="Times New Roman" w:cs="Times New Roman"/>
        </w:rPr>
        <w:t xml:space="preserve">, </w:t>
      </w:r>
      <w:proofErr w:type="spellStart"/>
      <w:r w:rsidRPr="00CE7704">
        <w:rPr>
          <w:rFonts w:ascii="Times New Roman" w:hAnsi="Times New Roman" w:cs="Times New Roman"/>
        </w:rPr>
        <w:t>Козлуджей</w:t>
      </w:r>
      <w:proofErr w:type="spellEnd"/>
      <w:r w:rsidRPr="00CE7704">
        <w:rPr>
          <w:rFonts w:ascii="Times New Roman" w:hAnsi="Times New Roman" w:cs="Times New Roman"/>
        </w:rPr>
        <w:t>.</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В ходе войны 1787 - 1791 гг. он разбил турок при </w:t>
      </w:r>
      <w:proofErr w:type="spellStart"/>
      <w:r w:rsidRPr="00CE7704">
        <w:rPr>
          <w:rFonts w:ascii="Times New Roman" w:hAnsi="Times New Roman" w:cs="Times New Roman"/>
        </w:rPr>
        <w:t>Кинбурне</w:t>
      </w:r>
      <w:proofErr w:type="spellEnd"/>
      <w:r w:rsidRPr="00CE7704">
        <w:rPr>
          <w:rFonts w:ascii="Times New Roman" w:hAnsi="Times New Roman" w:cs="Times New Roman"/>
        </w:rPr>
        <w:t xml:space="preserve">, </w:t>
      </w:r>
      <w:proofErr w:type="spellStart"/>
      <w:r w:rsidRPr="00CE7704">
        <w:rPr>
          <w:rFonts w:ascii="Times New Roman" w:hAnsi="Times New Roman" w:cs="Times New Roman"/>
        </w:rPr>
        <w:t>Фокшанах</w:t>
      </w:r>
      <w:proofErr w:type="spellEnd"/>
      <w:r w:rsidRPr="00CE7704">
        <w:rPr>
          <w:rFonts w:ascii="Times New Roman" w:hAnsi="Times New Roman" w:cs="Times New Roman"/>
        </w:rPr>
        <w:t xml:space="preserve">, </w:t>
      </w:r>
      <w:proofErr w:type="spellStart"/>
      <w:r w:rsidRPr="00CE7704">
        <w:rPr>
          <w:rFonts w:ascii="Times New Roman" w:hAnsi="Times New Roman" w:cs="Times New Roman"/>
        </w:rPr>
        <w:t>Рымнике</w:t>
      </w:r>
      <w:proofErr w:type="spellEnd"/>
      <w:r w:rsidRPr="00CE7704">
        <w:rPr>
          <w:rFonts w:ascii="Times New Roman" w:hAnsi="Times New Roman" w:cs="Times New Roman"/>
        </w:rPr>
        <w:t>. Исход сражений решали русские штыки и суворовские «быстрота, глазомер и натиск». Вершиной военного искусства Суворова стало взятие 10 декабря 1790 г. неприступного Измаила, возведенного французскими инженерами и защищаемого 35-тысячным гарнизоном. Проведя тщательную подготовку к штурму, Суворов в течение суток взял крепость.</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В основе суворовской «науки побеждать» лежало четкое понимание всеми - от генерала до рядового - своей задачи. Он всегда был врагом шаблона - ни одно из его сражений не было похоже на другое.</w:t>
      </w:r>
    </w:p>
    <w:p w:rsidR="00CE7704" w:rsidRPr="00CE7704" w:rsidRDefault="00CE7704" w:rsidP="00CE7704">
      <w:pPr>
        <w:pStyle w:val="a6"/>
        <w:jc w:val="both"/>
        <w:rPr>
          <w:rFonts w:ascii="Times New Roman" w:hAnsi="Times New Roman" w:cs="Times New Roman"/>
        </w:rPr>
      </w:pPr>
      <w:r w:rsidRPr="00540C39">
        <w:rPr>
          <w:rFonts w:ascii="Times New Roman" w:hAnsi="Times New Roman" w:cs="Times New Roman"/>
          <w:b/>
        </w:rPr>
        <w:t xml:space="preserve">Разделы Речи </w:t>
      </w:r>
      <w:proofErr w:type="spellStart"/>
      <w:r w:rsidRPr="00540C39">
        <w:rPr>
          <w:rFonts w:ascii="Times New Roman" w:hAnsi="Times New Roman" w:cs="Times New Roman"/>
          <w:b/>
        </w:rPr>
        <w:t>Посполитой</w:t>
      </w:r>
      <w:proofErr w:type="spellEnd"/>
      <w:r w:rsidR="004C29EC">
        <w:rPr>
          <w:rFonts w:ascii="Times New Roman" w:hAnsi="Times New Roman" w:cs="Times New Roman"/>
          <w:b/>
        </w:rPr>
        <w:t xml:space="preserve">. </w:t>
      </w:r>
      <w:r w:rsidRPr="00CE7704">
        <w:rPr>
          <w:rFonts w:ascii="Times New Roman" w:hAnsi="Times New Roman" w:cs="Times New Roman"/>
        </w:rPr>
        <w:t xml:space="preserve">При Екатерине II Россия решила свою давнюю внешнеполитическую задачу: в ее состав возвратились почти все земли бывшей Киевской Руси. В зависимой от России со времен Петра I Речи </w:t>
      </w:r>
      <w:proofErr w:type="spellStart"/>
      <w:r w:rsidRPr="00CE7704">
        <w:rPr>
          <w:rFonts w:ascii="Times New Roman" w:hAnsi="Times New Roman" w:cs="Times New Roman"/>
        </w:rPr>
        <w:t>Посполитой</w:t>
      </w:r>
      <w:proofErr w:type="spellEnd"/>
      <w:r w:rsidRPr="00CE7704">
        <w:rPr>
          <w:rFonts w:ascii="Times New Roman" w:hAnsi="Times New Roman" w:cs="Times New Roman"/>
        </w:rPr>
        <w:t xml:space="preserve"> к середине </w:t>
      </w:r>
      <w:proofErr w:type="gramStart"/>
      <w:r w:rsidRPr="00CE7704">
        <w:rPr>
          <w:rFonts w:ascii="Times New Roman" w:hAnsi="Times New Roman" w:cs="Times New Roman"/>
        </w:rPr>
        <w:t>Х</w:t>
      </w:r>
      <w:proofErr w:type="gramEnd"/>
      <w:r w:rsidRPr="00CE7704">
        <w:rPr>
          <w:rFonts w:ascii="Times New Roman" w:hAnsi="Times New Roman" w:cs="Times New Roman"/>
        </w:rPr>
        <w:t xml:space="preserve">VIII в. католицизм еще более усилился. Главный удар римская церковь обрушила на православных украинцев и белорусов. Екатерина II и прусский король Фридрих 11 требовали уравнять православных и протестантов с католиками. Под их нажимом полякам пришлось пойти на уступки. Однако недовольная этим польская шляхта подняла в 1768 г. мятеж. На помощь полякам пришли Турция и Франция. Первая объявила войну России, вторая прислала своих офицеров. Но после взятия Суворовым Кракова восстание прекратилось. По инициативе Фридриха II был осуществлен первый раздел Речи </w:t>
      </w:r>
      <w:proofErr w:type="spellStart"/>
      <w:r w:rsidRPr="00CE7704">
        <w:rPr>
          <w:rFonts w:ascii="Times New Roman" w:hAnsi="Times New Roman" w:cs="Times New Roman"/>
        </w:rPr>
        <w:t>Посполитой</w:t>
      </w:r>
      <w:proofErr w:type="spellEnd"/>
      <w:r w:rsidRPr="00CE7704">
        <w:rPr>
          <w:rFonts w:ascii="Times New Roman" w:hAnsi="Times New Roman" w:cs="Times New Roman"/>
        </w:rPr>
        <w:t xml:space="preserve"> между Россией, Пруссией и Австрией. К России отошли земли в Восточной Белоруссии.</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Под влиянием Великой Французской революции в начале 90-х гг., </w:t>
      </w:r>
      <w:proofErr w:type="gramStart"/>
      <w:r w:rsidRPr="00CE7704">
        <w:rPr>
          <w:rFonts w:ascii="Times New Roman" w:hAnsi="Times New Roman" w:cs="Times New Roman"/>
        </w:rPr>
        <w:t>Х</w:t>
      </w:r>
      <w:proofErr w:type="gramEnd"/>
      <w:r w:rsidRPr="00CE7704">
        <w:rPr>
          <w:rFonts w:ascii="Times New Roman" w:hAnsi="Times New Roman" w:cs="Times New Roman"/>
        </w:rPr>
        <w:t xml:space="preserve">VIII в. в Речи </w:t>
      </w:r>
      <w:proofErr w:type="spellStart"/>
      <w:r w:rsidRPr="00CE7704">
        <w:rPr>
          <w:rFonts w:ascii="Times New Roman" w:hAnsi="Times New Roman" w:cs="Times New Roman"/>
        </w:rPr>
        <w:t>Посполитой</w:t>
      </w:r>
      <w:proofErr w:type="spellEnd"/>
      <w:r w:rsidRPr="00CE7704">
        <w:rPr>
          <w:rFonts w:ascii="Times New Roman" w:hAnsi="Times New Roman" w:cs="Times New Roman"/>
        </w:rPr>
        <w:t xml:space="preserve"> были предприняты попытки укрепления центральной власти. Однако это встретило сопротивление части знати, которая обратилась за помощью к России и Пруссии.  В 1792 г. в Польшу вступили русские войска. В мае 1793 г. был про веден второй раздел Польши между Россией и Пруссией. </w:t>
      </w:r>
      <w:r w:rsidRPr="00CE7704">
        <w:rPr>
          <w:rFonts w:ascii="Times New Roman" w:hAnsi="Times New Roman" w:cs="Times New Roman"/>
        </w:rPr>
        <w:lastRenderedPageBreak/>
        <w:t>Началось новое польское восстание. В Польшу был срочно вызван Суворов,  быстро разгромивший польские отряды. После кровопролитного штурма он взял в 1794 г. предместье Варшавы - Прагу. Польский  король отрекся от престола. В следующем году был проведен третий раздел Польши, которая после этого надолго прекратила свое существование как государство.</w:t>
      </w:r>
    </w:p>
    <w:p w:rsidR="00CE7704" w:rsidRPr="00CE7704" w:rsidRDefault="00CE7704" w:rsidP="00CE7704">
      <w:pPr>
        <w:pStyle w:val="a6"/>
        <w:jc w:val="both"/>
        <w:rPr>
          <w:rFonts w:ascii="Times New Roman" w:hAnsi="Times New Roman" w:cs="Times New Roman"/>
        </w:rPr>
      </w:pPr>
      <w:r w:rsidRPr="00540C39">
        <w:rPr>
          <w:rFonts w:ascii="Times New Roman" w:hAnsi="Times New Roman" w:cs="Times New Roman"/>
          <w:b/>
        </w:rPr>
        <w:t>Внешняя политика Павла 1</w:t>
      </w:r>
      <w:r w:rsidRPr="00CE7704">
        <w:rPr>
          <w:rFonts w:ascii="Times New Roman" w:hAnsi="Times New Roman" w:cs="Times New Roman"/>
        </w:rPr>
        <w:t xml:space="preserve"> Экспансия Франции после революции вызвала сопротивление европейских держав во главе с Англией. При Павле I к военным действиям против Франции присоединилась и Россия. Павел I направил в Средиземное море Черноморский флот под командованием Ф. Ф. Ушакова. В феврале 1799 Г.,' Павел I объявил А.В.Суворову, находившемуся в опале, что венский двор желает видеть его главнокомандующим объединенных сил коалиции. К тому времени эскадра Ушакова овладела островами Ионического архипелага и взяла остров </w:t>
      </w:r>
      <w:proofErr w:type="spellStart"/>
      <w:r w:rsidRPr="00CE7704">
        <w:rPr>
          <w:rFonts w:ascii="Times New Roman" w:hAnsi="Times New Roman" w:cs="Times New Roman"/>
        </w:rPr>
        <w:t>Видо</w:t>
      </w:r>
      <w:proofErr w:type="spellEnd"/>
      <w:r w:rsidRPr="00CE7704">
        <w:rPr>
          <w:rFonts w:ascii="Times New Roman" w:hAnsi="Times New Roman" w:cs="Times New Roman"/>
        </w:rPr>
        <w:t>, служащий передовым укреплением к острову Корфу - главному опорному пункту французов. 19 февраля 1799 г. десантными войсками при поддержке артиллерийского огня начался штурм самого Корфу.</w:t>
      </w:r>
    </w:p>
    <w:p w:rsidR="00CE7704" w:rsidRPr="00CE7704" w:rsidRDefault="00CE7704" w:rsidP="00CE7704">
      <w:pPr>
        <w:pStyle w:val="a6"/>
        <w:jc w:val="both"/>
        <w:rPr>
          <w:rFonts w:ascii="Times New Roman" w:hAnsi="Times New Roman" w:cs="Times New Roman"/>
        </w:rPr>
      </w:pPr>
      <w:r w:rsidRPr="00CE7704">
        <w:rPr>
          <w:rFonts w:ascii="Times New Roman" w:hAnsi="Times New Roman" w:cs="Times New Roman"/>
        </w:rPr>
        <w:t xml:space="preserve">Прибыв к армии в Италию, Суворов в сражении при </w:t>
      </w:r>
      <w:proofErr w:type="spellStart"/>
      <w:r w:rsidRPr="00CE7704">
        <w:rPr>
          <w:rFonts w:ascii="Times New Roman" w:hAnsi="Times New Roman" w:cs="Times New Roman"/>
        </w:rPr>
        <w:t>Адде</w:t>
      </w:r>
      <w:proofErr w:type="spellEnd"/>
      <w:r w:rsidRPr="00CE7704">
        <w:rPr>
          <w:rFonts w:ascii="Times New Roman" w:hAnsi="Times New Roman" w:cs="Times New Roman"/>
        </w:rPr>
        <w:t xml:space="preserve">, </w:t>
      </w:r>
      <w:proofErr w:type="spellStart"/>
      <w:r w:rsidRPr="00CE7704">
        <w:rPr>
          <w:rFonts w:ascii="Times New Roman" w:hAnsi="Times New Roman" w:cs="Times New Roman"/>
        </w:rPr>
        <w:t>Треббии</w:t>
      </w:r>
      <w:proofErr w:type="spellEnd"/>
      <w:r w:rsidRPr="00CE7704">
        <w:rPr>
          <w:rFonts w:ascii="Times New Roman" w:hAnsi="Times New Roman" w:cs="Times New Roman"/>
        </w:rPr>
        <w:t xml:space="preserve"> и Нови разбил французов и к августу очистил от них Италию. Одновременно флот Ушакова освободил юг Италии. Встревоженный русскими успехами, австрийский император решил избавиться от своих слишком удачливых союзников. Он направил русские войска в Швейцарию против французского генерала </w:t>
      </w:r>
      <w:proofErr w:type="spellStart"/>
      <w:r w:rsidRPr="00CE7704">
        <w:rPr>
          <w:rFonts w:ascii="Times New Roman" w:hAnsi="Times New Roman" w:cs="Times New Roman"/>
        </w:rPr>
        <w:t>Массены</w:t>
      </w:r>
      <w:proofErr w:type="spellEnd"/>
      <w:r w:rsidRPr="00CE7704">
        <w:rPr>
          <w:rFonts w:ascii="Times New Roman" w:hAnsi="Times New Roman" w:cs="Times New Roman"/>
        </w:rPr>
        <w:t xml:space="preserve">. Свои войска австрийцы, напротив, вывели из Швейцарии. Туда же приказали двигаться Суворову. Начался Швейцарский поход Суворова. Опыта горной войны суворовские войска не имели. Тем не менее, в течение двух дней они взяли </w:t>
      </w:r>
      <w:proofErr w:type="spellStart"/>
      <w:r w:rsidRPr="00CE7704">
        <w:rPr>
          <w:rFonts w:ascii="Times New Roman" w:hAnsi="Times New Roman" w:cs="Times New Roman"/>
        </w:rPr>
        <w:t>Сен-Готардский</w:t>
      </w:r>
      <w:proofErr w:type="spellEnd"/>
      <w:r w:rsidRPr="00CE7704">
        <w:rPr>
          <w:rFonts w:ascii="Times New Roman" w:hAnsi="Times New Roman" w:cs="Times New Roman"/>
        </w:rPr>
        <w:t xml:space="preserve"> перевал и, перейдя разрушенный Чертов мост, спустились в </w:t>
      </w:r>
      <w:proofErr w:type="spellStart"/>
      <w:r w:rsidRPr="00CE7704">
        <w:rPr>
          <w:rFonts w:ascii="Times New Roman" w:hAnsi="Times New Roman" w:cs="Times New Roman"/>
        </w:rPr>
        <w:t>Муттенскую</w:t>
      </w:r>
      <w:proofErr w:type="spellEnd"/>
      <w:r w:rsidRPr="00CE7704">
        <w:rPr>
          <w:rFonts w:ascii="Times New Roman" w:hAnsi="Times New Roman" w:cs="Times New Roman"/>
        </w:rPr>
        <w:t xml:space="preserve"> долину. Здесь Суворов узнал о поражении русского корпуса в Швейцарии. </w:t>
      </w:r>
      <w:proofErr w:type="spellStart"/>
      <w:r w:rsidRPr="00CE7704">
        <w:rPr>
          <w:rFonts w:ascii="Times New Roman" w:hAnsi="Times New Roman" w:cs="Times New Roman"/>
        </w:rPr>
        <w:t>Муттенская</w:t>
      </w:r>
      <w:proofErr w:type="spellEnd"/>
      <w:r w:rsidRPr="00CE7704">
        <w:rPr>
          <w:rFonts w:ascii="Times New Roman" w:hAnsi="Times New Roman" w:cs="Times New Roman"/>
        </w:rPr>
        <w:t xml:space="preserve"> долина превращалась в ловушку для самого Суворова, вход и выход из которой были заперты французами. Оставалось одно - прорываться по направлению к </w:t>
      </w:r>
      <w:proofErr w:type="spellStart"/>
      <w:r w:rsidRPr="00CE7704">
        <w:rPr>
          <w:rFonts w:ascii="Times New Roman" w:hAnsi="Times New Roman" w:cs="Times New Roman"/>
        </w:rPr>
        <w:t>Гларису</w:t>
      </w:r>
      <w:proofErr w:type="spellEnd"/>
      <w:r w:rsidRPr="00CE7704">
        <w:rPr>
          <w:rFonts w:ascii="Times New Roman" w:hAnsi="Times New Roman" w:cs="Times New Roman"/>
        </w:rPr>
        <w:t xml:space="preserve">. Вначале бои велись с небольшими французскими отрядами, но вскоре в дело вступил почти весь корпус </w:t>
      </w:r>
      <w:proofErr w:type="spellStart"/>
      <w:r w:rsidRPr="00CE7704">
        <w:rPr>
          <w:rFonts w:ascii="Times New Roman" w:hAnsi="Times New Roman" w:cs="Times New Roman"/>
        </w:rPr>
        <w:t>Массены</w:t>
      </w:r>
      <w:proofErr w:type="spellEnd"/>
      <w:r w:rsidRPr="00CE7704">
        <w:rPr>
          <w:rFonts w:ascii="Times New Roman" w:hAnsi="Times New Roman" w:cs="Times New Roman"/>
        </w:rPr>
        <w:t>. Но французы были разгромлены.</w:t>
      </w:r>
    </w:p>
    <w:p w:rsidR="00FB3CFD" w:rsidRPr="00CE7704" w:rsidRDefault="00CE7704" w:rsidP="00CE7704">
      <w:pPr>
        <w:pStyle w:val="a6"/>
        <w:jc w:val="both"/>
        <w:rPr>
          <w:rFonts w:ascii="Times New Roman" w:hAnsi="Times New Roman" w:cs="Times New Roman"/>
        </w:rPr>
      </w:pPr>
      <w:r w:rsidRPr="00CE7704">
        <w:rPr>
          <w:rFonts w:ascii="Times New Roman" w:hAnsi="Times New Roman" w:cs="Times New Roman"/>
        </w:rPr>
        <w:t>Разгневанный предательским поведением союзников Павел I отдал приказ Суворову и Ушакову возвращаться в Россию. Павел вступил в союз с Францией, где власть захватил Наполеон Бонапарт. Союз России и Франции был направлен против Англии, и русские войска даже выступили в поход на владения англичан в Индии, но остановились, когда пришло известие о смерти императора Павла I.</w:t>
      </w:r>
    </w:p>
    <w:p w:rsidR="00CE7704" w:rsidRPr="00CE7704" w:rsidRDefault="00CE7704" w:rsidP="00CE7704">
      <w:pPr>
        <w:pStyle w:val="a6"/>
        <w:jc w:val="both"/>
        <w:rPr>
          <w:rFonts w:ascii="Times New Roman" w:hAnsi="Times New Roman" w:cs="Times New Roman"/>
        </w:rPr>
      </w:pPr>
    </w:p>
    <w:p w:rsidR="00CE7704" w:rsidRPr="00CE7704" w:rsidRDefault="00CE7704" w:rsidP="00CE7704">
      <w:pPr>
        <w:pStyle w:val="a6"/>
        <w:jc w:val="both"/>
        <w:rPr>
          <w:rFonts w:ascii="Times New Roman" w:hAnsi="Times New Roman" w:cs="Times New Roman"/>
        </w:rPr>
      </w:pPr>
    </w:p>
    <w:p w:rsidR="00CE7704" w:rsidRDefault="004C29EC" w:rsidP="004C29EC">
      <w:pPr>
        <w:pStyle w:val="a6"/>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Тема №2: РУССКАЯ КУЛЬТУРА</w:t>
      </w:r>
      <w:r w:rsidR="00CE7704" w:rsidRPr="00CE7704">
        <w:rPr>
          <w:rFonts w:ascii="Times New Roman" w:eastAsia="Times New Roman" w:hAnsi="Times New Roman" w:cs="Times New Roman"/>
          <w:b/>
          <w:bCs/>
          <w:color w:val="000000"/>
          <w:sz w:val="27"/>
          <w:szCs w:val="27"/>
          <w:lang w:eastAsia="ru-RU"/>
        </w:rPr>
        <w:t xml:space="preserve"> XVI-XVIII вв.</w:t>
      </w:r>
    </w:p>
    <w:p w:rsidR="004C29EC" w:rsidRPr="00CE7704" w:rsidRDefault="004C29EC" w:rsidP="004C29EC">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sidRPr="00CE7704">
        <w:rPr>
          <w:rFonts w:ascii="Times New Roman" w:hAnsi="Times New Roman" w:cs="Times New Roman"/>
          <w:b/>
          <w:bCs/>
          <w:iCs/>
          <w:color w:val="000000"/>
        </w:rPr>
        <w:t>в трех уровнях</w:t>
      </w:r>
    </w:p>
    <w:p w:rsidR="004C29EC" w:rsidRPr="006D3533" w:rsidRDefault="004C29EC" w:rsidP="004C29EC">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4C29EC" w:rsidRPr="006D3533" w:rsidRDefault="005D3BF1" w:rsidP="004C29EC">
      <w:pPr>
        <w:pStyle w:val="a4"/>
        <w:shd w:val="clear" w:color="auto" w:fill="FFFFFF"/>
        <w:spacing w:before="0" w:beforeAutospacing="0" w:after="0" w:afterAutospacing="0" w:line="0" w:lineRule="atLeast"/>
        <w:jc w:val="both"/>
        <w:rPr>
          <w:i/>
          <w:color w:val="000000"/>
          <w:sz w:val="22"/>
          <w:szCs w:val="22"/>
        </w:rPr>
      </w:pPr>
      <w:r>
        <w:rPr>
          <w:i/>
          <w:color w:val="000000"/>
          <w:sz w:val="22"/>
          <w:szCs w:val="22"/>
        </w:rPr>
        <w:t xml:space="preserve">2-й уровень: </w:t>
      </w:r>
      <w:r w:rsidR="004C29EC" w:rsidRPr="006D3533">
        <w:rPr>
          <w:i/>
          <w:color w:val="000000"/>
          <w:sz w:val="22"/>
          <w:szCs w:val="22"/>
        </w:rPr>
        <w:t>сделать конспект и ответить на вопросы – (оценка 4)</w:t>
      </w:r>
    </w:p>
    <w:p w:rsidR="004C29EC" w:rsidRDefault="005D3BF1" w:rsidP="004C29EC">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Какие перемены произошли в культуре России при Петре </w:t>
      </w:r>
      <w:r>
        <w:rPr>
          <w:color w:val="000000"/>
          <w:sz w:val="22"/>
          <w:szCs w:val="22"/>
          <w:lang w:val="en-US"/>
        </w:rPr>
        <w:t>I</w:t>
      </w:r>
      <w:r>
        <w:rPr>
          <w:color w:val="000000"/>
          <w:sz w:val="22"/>
          <w:szCs w:val="22"/>
        </w:rPr>
        <w:t>?</w:t>
      </w:r>
    </w:p>
    <w:p w:rsidR="005D3BF1" w:rsidRDefault="005D3BF1" w:rsidP="004C29EC">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Почему создание Московского университета считается главным достижением в России </w:t>
      </w:r>
      <w:r>
        <w:rPr>
          <w:color w:val="000000"/>
          <w:sz w:val="22"/>
          <w:szCs w:val="22"/>
          <w:lang w:val="en-US"/>
        </w:rPr>
        <w:t>XVIII</w:t>
      </w:r>
      <w:r w:rsidRPr="005D3BF1">
        <w:rPr>
          <w:color w:val="000000"/>
          <w:sz w:val="22"/>
          <w:szCs w:val="22"/>
        </w:rPr>
        <w:t xml:space="preserve"> </w:t>
      </w:r>
      <w:proofErr w:type="gramStart"/>
      <w:r>
        <w:rPr>
          <w:color w:val="000000"/>
          <w:sz w:val="22"/>
          <w:szCs w:val="22"/>
        </w:rPr>
        <w:t>в</w:t>
      </w:r>
      <w:proofErr w:type="gramEnd"/>
      <w:r>
        <w:rPr>
          <w:color w:val="000000"/>
          <w:sz w:val="22"/>
          <w:szCs w:val="22"/>
        </w:rPr>
        <w:t>.?</w:t>
      </w:r>
    </w:p>
    <w:p w:rsidR="005D3BF1" w:rsidRDefault="005D3BF1" w:rsidP="004C29EC">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С чьим именем связаны главные достижения книгоиздания </w:t>
      </w:r>
      <w:r>
        <w:rPr>
          <w:color w:val="000000"/>
          <w:sz w:val="22"/>
          <w:szCs w:val="22"/>
          <w:lang w:val="en-US"/>
        </w:rPr>
        <w:t>XVIII</w:t>
      </w:r>
      <w:r>
        <w:rPr>
          <w:color w:val="000000"/>
          <w:sz w:val="22"/>
          <w:szCs w:val="22"/>
        </w:rPr>
        <w:t xml:space="preserve"> </w:t>
      </w:r>
      <w:proofErr w:type="gramStart"/>
      <w:r>
        <w:rPr>
          <w:color w:val="000000"/>
          <w:sz w:val="22"/>
          <w:szCs w:val="22"/>
        </w:rPr>
        <w:t>в</w:t>
      </w:r>
      <w:proofErr w:type="gramEnd"/>
      <w:r>
        <w:rPr>
          <w:color w:val="000000"/>
          <w:sz w:val="22"/>
          <w:szCs w:val="22"/>
        </w:rPr>
        <w:t>.?</w:t>
      </w:r>
    </w:p>
    <w:p w:rsidR="005D3BF1" w:rsidRDefault="005D3BF1" w:rsidP="004C29EC">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В каких сферах науки творили русские ученые </w:t>
      </w:r>
      <w:r>
        <w:rPr>
          <w:color w:val="000000"/>
          <w:sz w:val="22"/>
          <w:szCs w:val="22"/>
          <w:lang w:val="en-US"/>
        </w:rPr>
        <w:t>XVIII</w:t>
      </w:r>
      <w:r>
        <w:rPr>
          <w:color w:val="000000"/>
          <w:sz w:val="22"/>
          <w:szCs w:val="22"/>
        </w:rPr>
        <w:t xml:space="preserve"> </w:t>
      </w:r>
      <w:proofErr w:type="gramStart"/>
      <w:r>
        <w:rPr>
          <w:color w:val="000000"/>
          <w:sz w:val="22"/>
          <w:szCs w:val="22"/>
        </w:rPr>
        <w:t>в</w:t>
      </w:r>
      <w:proofErr w:type="gramEnd"/>
      <w:r>
        <w:rPr>
          <w:color w:val="000000"/>
          <w:sz w:val="22"/>
          <w:szCs w:val="22"/>
        </w:rPr>
        <w:t xml:space="preserve">.? </w:t>
      </w:r>
    </w:p>
    <w:p w:rsidR="005D3BF1" w:rsidRDefault="005D3BF1" w:rsidP="004C29EC">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Охарактеризуйте взгляды крупнейших представителей общественной мысли </w:t>
      </w:r>
      <w:r>
        <w:rPr>
          <w:color w:val="000000"/>
          <w:sz w:val="22"/>
          <w:szCs w:val="22"/>
          <w:lang w:val="en-US"/>
        </w:rPr>
        <w:t>XVIII</w:t>
      </w:r>
      <w:r w:rsidRPr="005D3BF1">
        <w:rPr>
          <w:color w:val="000000"/>
          <w:sz w:val="22"/>
          <w:szCs w:val="22"/>
        </w:rPr>
        <w:t xml:space="preserve"> </w:t>
      </w:r>
      <w:proofErr w:type="gramStart"/>
      <w:r>
        <w:rPr>
          <w:color w:val="000000"/>
          <w:sz w:val="22"/>
          <w:szCs w:val="22"/>
        </w:rPr>
        <w:t>в</w:t>
      </w:r>
      <w:proofErr w:type="gramEnd"/>
      <w:r>
        <w:rPr>
          <w:color w:val="000000"/>
          <w:sz w:val="22"/>
          <w:szCs w:val="22"/>
        </w:rPr>
        <w:t xml:space="preserve">. </w:t>
      </w:r>
    </w:p>
    <w:p w:rsidR="004C29EC" w:rsidRPr="00E42674" w:rsidRDefault="004C29EC" w:rsidP="004C29EC">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sidR="00E42674">
        <w:rPr>
          <w:i/>
          <w:color w:val="000000"/>
          <w:sz w:val="22"/>
          <w:szCs w:val="22"/>
        </w:rPr>
        <w:t xml:space="preserve"> (оценка 5)</w:t>
      </w:r>
      <w:r w:rsidR="00E42674" w:rsidRPr="006D3533">
        <w:rPr>
          <w:i/>
          <w:color w:val="000000"/>
          <w:sz w:val="22"/>
          <w:szCs w:val="22"/>
        </w:rPr>
        <w:t xml:space="preserve">: </w:t>
      </w:r>
      <w:r w:rsidRPr="006D3533">
        <w:rPr>
          <w:i/>
          <w:color w:val="000000"/>
          <w:sz w:val="22"/>
          <w:szCs w:val="22"/>
        </w:rPr>
        <w:t xml:space="preserve"> </w:t>
      </w:r>
      <w:r w:rsidR="00E42674" w:rsidRPr="00E42674">
        <w:rPr>
          <w:color w:val="000000"/>
          <w:sz w:val="22"/>
          <w:szCs w:val="22"/>
        </w:rPr>
        <w:t>сделайте презентацию</w:t>
      </w:r>
      <w:r w:rsidR="005D3BF1" w:rsidRPr="00E42674">
        <w:rPr>
          <w:color w:val="000000"/>
          <w:sz w:val="22"/>
          <w:szCs w:val="22"/>
        </w:rPr>
        <w:t xml:space="preserve"> </w:t>
      </w:r>
      <w:r w:rsidR="00E42674" w:rsidRPr="00E42674">
        <w:rPr>
          <w:color w:val="000000"/>
          <w:sz w:val="22"/>
          <w:szCs w:val="22"/>
        </w:rPr>
        <w:t xml:space="preserve">об одном из главных деятелей искусства </w:t>
      </w:r>
      <w:r w:rsidR="00E42674" w:rsidRPr="00E42674">
        <w:rPr>
          <w:color w:val="000000"/>
          <w:sz w:val="22"/>
          <w:szCs w:val="22"/>
          <w:lang w:val="en-US"/>
        </w:rPr>
        <w:t>XVIII</w:t>
      </w:r>
      <w:r w:rsidR="00E42674" w:rsidRPr="00E42674">
        <w:rPr>
          <w:color w:val="000000"/>
          <w:sz w:val="22"/>
          <w:szCs w:val="22"/>
        </w:rPr>
        <w:t xml:space="preserve"> в. и их произведения.</w:t>
      </w:r>
    </w:p>
    <w:p w:rsidR="004C29EC" w:rsidRPr="00CE7704" w:rsidRDefault="004C29EC" w:rsidP="004C29EC">
      <w:pPr>
        <w:pStyle w:val="a6"/>
        <w:rPr>
          <w:rFonts w:ascii="Times New Roman" w:eastAsia="Times New Roman" w:hAnsi="Times New Roman" w:cs="Times New Roman"/>
          <w:b/>
          <w:bCs/>
          <w:color w:val="000000"/>
          <w:sz w:val="27"/>
          <w:szCs w:val="27"/>
          <w:lang w:eastAsia="ru-RU"/>
        </w:rPr>
      </w:pPr>
    </w:p>
    <w:p w:rsidR="00CE7704" w:rsidRPr="00CE7704" w:rsidRDefault="00CE7704" w:rsidP="00CE7704">
      <w:pPr>
        <w:pStyle w:val="a6"/>
        <w:jc w:val="both"/>
        <w:rPr>
          <w:rFonts w:ascii="Times New Roman" w:eastAsia="Times New Roman" w:hAnsi="Times New Roman" w:cs="Times New Roman"/>
          <w:color w:val="000000"/>
          <w:sz w:val="21"/>
          <w:szCs w:val="21"/>
          <w:lang w:eastAsia="ru-RU"/>
        </w:rPr>
      </w:pPr>
      <w:r w:rsidRPr="00CE7704">
        <w:rPr>
          <w:rFonts w:ascii="Times New Roman" w:eastAsia="Times New Roman" w:hAnsi="Times New Roman" w:cs="Times New Roman"/>
          <w:b/>
          <w:bCs/>
          <w:color w:val="000000"/>
          <w:sz w:val="21"/>
          <w:lang w:eastAsia="ru-RU"/>
        </w:rPr>
        <w:t>Развитие культуры в XVI в.</w:t>
      </w:r>
      <w:r w:rsidR="006D3533">
        <w:rPr>
          <w:rFonts w:ascii="Times New Roman" w:eastAsia="Times New Roman" w:hAnsi="Times New Roman" w:cs="Times New Roman"/>
          <w:b/>
          <w:bCs/>
          <w:color w:val="000000"/>
          <w:sz w:val="21"/>
          <w:lang w:eastAsia="ru-RU"/>
        </w:rPr>
        <w:t xml:space="preserve"> </w:t>
      </w:r>
      <w:r w:rsidRPr="00CE7704">
        <w:rPr>
          <w:rFonts w:ascii="Times New Roman" w:eastAsia="Times New Roman" w:hAnsi="Times New Roman" w:cs="Times New Roman"/>
          <w:color w:val="000000"/>
          <w:sz w:val="21"/>
          <w:szCs w:val="21"/>
          <w:lang w:eastAsia="ru-RU"/>
        </w:rPr>
        <w:t xml:space="preserve">После образования единого Русского государства в конце ХV –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 xml:space="preserve">VI в. появилось немало произведений о путях дальнейшего развития страны. Недаром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 век называют </w:t>
      </w:r>
      <w:r w:rsidRPr="00CE7704">
        <w:rPr>
          <w:rFonts w:ascii="Times New Roman" w:eastAsia="Times New Roman" w:hAnsi="Times New Roman" w:cs="Times New Roman"/>
          <w:i/>
          <w:iCs/>
          <w:color w:val="000000"/>
          <w:sz w:val="21"/>
          <w:lang w:eastAsia="ru-RU"/>
        </w:rPr>
        <w:t>веком публицистики</w:t>
      </w:r>
      <w:r w:rsidRPr="00CE7704">
        <w:rPr>
          <w:rFonts w:ascii="Times New Roman" w:eastAsia="Times New Roman" w:hAnsi="Times New Roman" w:cs="Times New Roman"/>
          <w:color w:val="000000"/>
          <w:sz w:val="21"/>
          <w:szCs w:val="21"/>
          <w:lang w:eastAsia="ru-RU"/>
        </w:rPr>
        <w:t>. Дворянин </w:t>
      </w:r>
      <w:r w:rsidRPr="00CE7704">
        <w:rPr>
          <w:rFonts w:ascii="Times New Roman" w:eastAsia="Times New Roman" w:hAnsi="Times New Roman" w:cs="Times New Roman"/>
          <w:i/>
          <w:iCs/>
          <w:color w:val="000000"/>
          <w:sz w:val="21"/>
          <w:lang w:eastAsia="ru-RU"/>
        </w:rPr>
        <w:t xml:space="preserve">Иван </w:t>
      </w:r>
      <w:proofErr w:type="spellStart"/>
      <w:r w:rsidRPr="00CE7704">
        <w:rPr>
          <w:rFonts w:ascii="Times New Roman" w:eastAsia="Times New Roman" w:hAnsi="Times New Roman" w:cs="Times New Roman"/>
          <w:i/>
          <w:iCs/>
          <w:color w:val="000000"/>
          <w:sz w:val="21"/>
          <w:lang w:eastAsia="ru-RU"/>
        </w:rPr>
        <w:t>Пересветов</w:t>
      </w:r>
      <w:proofErr w:type="spellEnd"/>
      <w:r w:rsidRPr="00CE7704">
        <w:rPr>
          <w:rFonts w:ascii="Times New Roman" w:eastAsia="Times New Roman" w:hAnsi="Times New Roman" w:cs="Times New Roman"/>
          <w:color w:val="000000"/>
          <w:sz w:val="21"/>
          <w:szCs w:val="21"/>
          <w:lang w:eastAsia="ru-RU"/>
        </w:rPr>
        <w:t xml:space="preserve"> в сочинении, предназначенном для Ивана Грозного, выдвинул идею создания государства с безграничной властью правителя над его подданными. Однако управлять он должен был, держа в узде крупных землевладельцев, в интересах «простых </w:t>
      </w:r>
      <w:proofErr w:type="spellStart"/>
      <w:r w:rsidRPr="00CE7704">
        <w:rPr>
          <w:rFonts w:ascii="Times New Roman" w:eastAsia="Times New Roman" w:hAnsi="Times New Roman" w:cs="Times New Roman"/>
          <w:color w:val="000000"/>
          <w:sz w:val="21"/>
          <w:szCs w:val="21"/>
          <w:lang w:eastAsia="ru-RU"/>
        </w:rPr>
        <w:t>воинников</w:t>
      </w:r>
      <w:proofErr w:type="spellEnd"/>
      <w:r w:rsidRPr="00CE7704">
        <w:rPr>
          <w:rFonts w:ascii="Times New Roman" w:eastAsia="Times New Roman" w:hAnsi="Times New Roman" w:cs="Times New Roman"/>
          <w:color w:val="000000"/>
          <w:sz w:val="21"/>
          <w:szCs w:val="21"/>
          <w:lang w:eastAsia="ru-RU"/>
        </w:rPr>
        <w:t>», т. е. дворян. С иными предложениями выступил </w:t>
      </w:r>
      <w:r w:rsidRPr="00CE7704">
        <w:rPr>
          <w:rFonts w:ascii="Times New Roman" w:eastAsia="Times New Roman" w:hAnsi="Times New Roman" w:cs="Times New Roman"/>
          <w:i/>
          <w:iCs/>
          <w:color w:val="000000"/>
          <w:sz w:val="21"/>
          <w:lang w:eastAsia="ru-RU"/>
        </w:rPr>
        <w:t xml:space="preserve">Андрей </w:t>
      </w:r>
      <w:proofErr w:type="spellStart"/>
      <w:r w:rsidRPr="00CE7704">
        <w:rPr>
          <w:rFonts w:ascii="Times New Roman" w:eastAsia="Times New Roman" w:hAnsi="Times New Roman" w:cs="Times New Roman"/>
          <w:i/>
          <w:iCs/>
          <w:color w:val="000000"/>
          <w:sz w:val="21"/>
          <w:lang w:eastAsia="ru-RU"/>
        </w:rPr>
        <w:t>Курбекий</w:t>
      </w:r>
      <w:proofErr w:type="spellEnd"/>
      <w:r w:rsidRPr="00CE7704">
        <w:rPr>
          <w:rFonts w:ascii="Times New Roman" w:eastAsia="Times New Roman" w:hAnsi="Times New Roman" w:cs="Times New Roman"/>
          <w:color w:val="000000"/>
          <w:sz w:val="21"/>
          <w:szCs w:val="21"/>
          <w:lang w:eastAsia="ru-RU"/>
        </w:rPr>
        <w:t>, написавший после бегства в Литву несколько произведений и посланий Ивану Грозному. Он считал, что царь, если он хочет блага своей стране, должен править в согласии не только с боярами, но и с выборными от всех свободных сословий («всенародными человеками»). Иван Грозный в ответных посланиях Курбскому разоблачал крамолы бояр и доказывал, что именно их измены и становятся причиной гибели государства. Поэтому царь по своей воле, в которой выражается воля Бога, должен «казнить и миловать» любых своих подданных.</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 xml:space="preserve">В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 в. в русской архитектуре возник национальный </w:t>
      </w:r>
      <w:r w:rsidRPr="00CE7704">
        <w:rPr>
          <w:rFonts w:ascii="Times New Roman" w:eastAsia="Times New Roman" w:hAnsi="Times New Roman" w:cs="Times New Roman"/>
          <w:i/>
          <w:iCs/>
          <w:color w:val="000000"/>
          <w:sz w:val="21"/>
          <w:lang w:eastAsia="ru-RU"/>
        </w:rPr>
        <w:t xml:space="preserve">шатровый </w:t>
      </w:r>
      <w:r w:rsidRPr="00CE7704">
        <w:rPr>
          <w:rFonts w:ascii="Times New Roman" w:eastAsia="Times New Roman" w:hAnsi="Times New Roman" w:cs="Times New Roman"/>
          <w:i/>
          <w:iCs/>
          <w:color w:val="000000"/>
          <w:sz w:val="21"/>
          <w:lang w:eastAsia="ru-RU"/>
        </w:rPr>
        <w:lastRenderedPageBreak/>
        <w:t>стиль</w:t>
      </w:r>
      <w:r w:rsidRPr="00CE7704">
        <w:rPr>
          <w:rFonts w:ascii="Times New Roman" w:eastAsia="Times New Roman" w:hAnsi="Times New Roman" w:cs="Times New Roman"/>
          <w:color w:val="000000"/>
          <w:sz w:val="21"/>
          <w:szCs w:val="21"/>
          <w:lang w:eastAsia="ru-RU"/>
        </w:rPr>
        <w:t xml:space="preserve">. Наиболее выдающимися памятниками этого стиля стали церковь Вознесения в селе Коломенском и находящаяся недалеко церковь Иоанна Предтечи в селе Дьякове. Символом России стал Покровский собор «на рву» (храм Василия Блаженного) на Красной площади. Он был возведен зодчими Постником Яковлевым и </w:t>
      </w:r>
      <w:proofErr w:type="spellStart"/>
      <w:r w:rsidRPr="00CE7704">
        <w:rPr>
          <w:rFonts w:ascii="Times New Roman" w:eastAsia="Times New Roman" w:hAnsi="Times New Roman" w:cs="Times New Roman"/>
          <w:color w:val="000000"/>
          <w:sz w:val="21"/>
          <w:szCs w:val="21"/>
          <w:lang w:eastAsia="ru-RU"/>
        </w:rPr>
        <w:t>Бармой</w:t>
      </w:r>
      <w:proofErr w:type="spellEnd"/>
      <w:r w:rsidRPr="00CE7704">
        <w:rPr>
          <w:rFonts w:ascii="Times New Roman" w:eastAsia="Times New Roman" w:hAnsi="Times New Roman" w:cs="Times New Roman"/>
          <w:color w:val="000000"/>
          <w:sz w:val="21"/>
          <w:szCs w:val="21"/>
          <w:lang w:eastAsia="ru-RU"/>
        </w:rPr>
        <w:t xml:space="preserve"> в 1554-1561 гг. в честь взятия Казани.</w:t>
      </w:r>
      <w:r w:rsidRPr="00CE7704">
        <w:rPr>
          <w:rFonts w:ascii="Times New Roman" w:eastAsia="Times New Roman" w:hAnsi="Times New Roman" w:cs="Times New Roman"/>
          <w:color w:val="000000"/>
          <w:sz w:val="21"/>
          <w:szCs w:val="21"/>
          <w:lang w:eastAsia="ru-RU"/>
        </w:rPr>
        <w:br/>
        <w:t xml:space="preserve">В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 в. вокруг многих городов были построены каменные стены. Наиболее известным создателем укреплений в России был Ф. С. Конь. Им построены стены Белого города в Москве, стены Смоленска и т. д.;</w:t>
      </w:r>
    </w:p>
    <w:p w:rsidR="00CE7704" w:rsidRPr="00CE7704" w:rsidRDefault="00CE7704" w:rsidP="00CE7704">
      <w:pPr>
        <w:pStyle w:val="a6"/>
        <w:jc w:val="both"/>
        <w:rPr>
          <w:rFonts w:ascii="Times New Roman" w:eastAsia="Times New Roman" w:hAnsi="Times New Roman" w:cs="Times New Roman"/>
          <w:color w:val="000000"/>
          <w:sz w:val="21"/>
          <w:szCs w:val="21"/>
          <w:lang w:eastAsia="ru-RU"/>
        </w:rPr>
      </w:pPr>
      <w:r w:rsidRPr="00CE7704">
        <w:rPr>
          <w:rFonts w:ascii="Times New Roman" w:eastAsia="Times New Roman" w:hAnsi="Times New Roman" w:cs="Times New Roman"/>
          <w:b/>
          <w:bCs/>
          <w:color w:val="000000"/>
          <w:sz w:val="21"/>
          <w:lang w:eastAsia="ru-RU"/>
        </w:rPr>
        <w:t>Начало книгопечатания.</w:t>
      </w:r>
      <w:r w:rsidR="006D3533">
        <w:rPr>
          <w:rFonts w:ascii="Times New Roman" w:eastAsia="Times New Roman" w:hAnsi="Times New Roman" w:cs="Times New Roman"/>
          <w:b/>
          <w:bCs/>
          <w:color w:val="000000"/>
          <w:sz w:val="21"/>
          <w:lang w:eastAsia="ru-RU"/>
        </w:rPr>
        <w:t xml:space="preserve"> </w:t>
      </w:r>
      <w:r w:rsidRPr="00CE7704">
        <w:rPr>
          <w:rFonts w:ascii="Times New Roman" w:eastAsia="Times New Roman" w:hAnsi="Times New Roman" w:cs="Times New Roman"/>
          <w:color w:val="000000"/>
          <w:sz w:val="21"/>
          <w:szCs w:val="21"/>
          <w:lang w:eastAsia="ru-RU"/>
        </w:rPr>
        <w:t xml:space="preserve">Важнейшим событием XVI </w:t>
      </w:r>
      <w:proofErr w:type="gramStart"/>
      <w:r w:rsidRPr="00CE7704">
        <w:rPr>
          <w:rFonts w:ascii="Times New Roman" w:eastAsia="Times New Roman" w:hAnsi="Times New Roman" w:cs="Times New Roman"/>
          <w:color w:val="000000"/>
          <w:sz w:val="21"/>
          <w:szCs w:val="21"/>
          <w:lang w:eastAsia="ru-RU"/>
        </w:rPr>
        <w:t>в</w:t>
      </w:r>
      <w:proofErr w:type="gramEnd"/>
      <w:r w:rsidRPr="00CE7704">
        <w:rPr>
          <w:rFonts w:ascii="Times New Roman" w:eastAsia="Times New Roman" w:hAnsi="Times New Roman" w:cs="Times New Roman"/>
          <w:color w:val="000000"/>
          <w:sz w:val="21"/>
          <w:szCs w:val="21"/>
          <w:lang w:eastAsia="ru-RU"/>
        </w:rPr>
        <w:t xml:space="preserve">. </w:t>
      </w:r>
      <w:proofErr w:type="gramStart"/>
      <w:r w:rsidRPr="00CE7704">
        <w:rPr>
          <w:rFonts w:ascii="Times New Roman" w:eastAsia="Times New Roman" w:hAnsi="Times New Roman" w:cs="Times New Roman"/>
          <w:color w:val="000000"/>
          <w:sz w:val="21"/>
          <w:szCs w:val="21"/>
          <w:lang w:eastAsia="ru-RU"/>
        </w:rPr>
        <w:t>стало</w:t>
      </w:r>
      <w:proofErr w:type="gramEnd"/>
      <w:r w:rsidRPr="00CE7704">
        <w:rPr>
          <w:rFonts w:ascii="Times New Roman" w:eastAsia="Times New Roman" w:hAnsi="Times New Roman" w:cs="Times New Roman"/>
          <w:color w:val="000000"/>
          <w:sz w:val="21"/>
          <w:szCs w:val="21"/>
          <w:lang w:eastAsia="ru-RU"/>
        </w:rPr>
        <w:t xml:space="preserve"> распространение книгопечатания. Первая печатная книга на славянском языке с кириллическим шрифтом была отпечатана в Кракове в конце ХV </w:t>
      </w:r>
      <w:proofErr w:type="gramStart"/>
      <w:r w:rsidRPr="00CE7704">
        <w:rPr>
          <w:rFonts w:ascii="Times New Roman" w:eastAsia="Times New Roman" w:hAnsi="Times New Roman" w:cs="Times New Roman"/>
          <w:color w:val="000000"/>
          <w:sz w:val="21"/>
          <w:szCs w:val="21"/>
          <w:lang w:eastAsia="ru-RU"/>
        </w:rPr>
        <w:t>в</w:t>
      </w:r>
      <w:proofErr w:type="gramEnd"/>
      <w:r w:rsidRPr="00CE7704">
        <w:rPr>
          <w:rFonts w:ascii="Times New Roman" w:eastAsia="Times New Roman" w:hAnsi="Times New Roman" w:cs="Times New Roman"/>
          <w:color w:val="000000"/>
          <w:sz w:val="21"/>
          <w:szCs w:val="21"/>
          <w:lang w:eastAsia="ru-RU"/>
        </w:rPr>
        <w:t xml:space="preserve">. </w:t>
      </w:r>
      <w:proofErr w:type="gramStart"/>
      <w:r w:rsidRPr="00CE7704">
        <w:rPr>
          <w:rFonts w:ascii="Times New Roman" w:eastAsia="Times New Roman" w:hAnsi="Times New Roman" w:cs="Times New Roman"/>
          <w:color w:val="000000"/>
          <w:sz w:val="21"/>
          <w:szCs w:val="21"/>
          <w:lang w:eastAsia="ru-RU"/>
        </w:rPr>
        <w:t>В</w:t>
      </w:r>
      <w:proofErr w:type="gramEnd"/>
      <w:r w:rsidRPr="00CE7704">
        <w:rPr>
          <w:rFonts w:ascii="Times New Roman" w:eastAsia="Times New Roman" w:hAnsi="Times New Roman" w:cs="Times New Roman"/>
          <w:color w:val="000000"/>
          <w:sz w:val="21"/>
          <w:szCs w:val="21"/>
          <w:lang w:eastAsia="ru-RU"/>
        </w:rPr>
        <w:t xml:space="preserve"> начале следующего столетия такие книги издавал западнорусский просветитель </w:t>
      </w:r>
      <w:r w:rsidRPr="00CE7704">
        <w:rPr>
          <w:rFonts w:ascii="Times New Roman" w:eastAsia="Times New Roman" w:hAnsi="Times New Roman" w:cs="Times New Roman"/>
          <w:i/>
          <w:iCs/>
          <w:color w:val="000000"/>
          <w:sz w:val="21"/>
          <w:lang w:eastAsia="ru-RU"/>
        </w:rPr>
        <w:t>Франциск Скорина.</w:t>
      </w:r>
      <w:r w:rsidR="006D3533">
        <w:rPr>
          <w:rFonts w:ascii="Times New Roman" w:eastAsia="Times New Roman" w:hAnsi="Times New Roman" w:cs="Times New Roman"/>
          <w:i/>
          <w:iCs/>
          <w:color w:val="000000"/>
          <w:sz w:val="21"/>
          <w:lang w:eastAsia="ru-RU"/>
        </w:rPr>
        <w:t xml:space="preserve"> </w:t>
      </w:r>
      <w:r w:rsidRPr="00CE7704">
        <w:rPr>
          <w:rFonts w:ascii="Times New Roman" w:eastAsia="Times New Roman" w:hAnsi="Times New Roman" w:cs="Times New Roman"/>
          <w:color w:val="000000"/>
          <w:sz w:val="21"/>
          <w:szCs w:val="21"/>
          <w:lang w:eastAsia="ru-RU"/>
        </w:rPr>
        <w:t xml:space="preserve">В Москве первые книги напечатали в 50-е гг. XVI </w:t>
      </w:r>
      <w:proofErr w:type="gramStart"/>
      <w:r w:rsidRPr="00CE7704">
        <w:rPr>
          <w:rFonts w:ascii="Times New Roman" w:eastAsia="Times New Roman" w:hAnsi="Times New Roman" w:cs="Times New Roman"/>
          <w:color w:val="000000"/>
          <w:sz w:val="21"/>
          <w:szCs w:val="21"/>
          <w:lang w:eastAsia="ru-RU"/>
        </w:rPr>
        <w:t>в</w:t>
      </w:r>
      <w:proofErr w:type="gramEnd"/>
      <w:r w:rsidRPr="00CE7704">
        <w:rPr>
          <w:rFonts w:ascii="Times New Roman" w:eastAsia="Times New Roman" w:hAnsi="Times New Roman" w:cs="Times New Roman"/>
          <w:color w:val="000000"/>
          <w:sz w:val="21"/>
          <w:szCs w:val="21"/>
          <w:lang w:eastAsia="ru-RU"/>
        </w:rPr>
        <w:t xml:space="preserve">.. Однако </w:t>
      </w:r>
      <w:proofErr w:type="gramStart"/>
      <w:r w:rsidRPr="00CE7704">
        <w:rPr>
          <w:rFonts w:ascii="Times New Roman" w:eastAsia="Times New Roman" w:hAnsi="Times New Roman" w:cs="Times New Roman"/>
          <w:color w:val="000000"/>
          <w:sz w:val="21"/>
          <w:szCs w:val="21"/>
          <w:lang w:eastAsia="ru-RU"/>
        </w:rPr>
        <w:t>точная</w:t>
      </w:r>
      <w:proofErr w:type="gramEnd"/>
      <w:r w:rsidRPr="00CE7704">
        <w:rPr>
          <w:rFonts w:ascii="Times New Roman" w:eastAsia="Times New Roman" w:hAnsi="Times New Roman" w:cs="Times New Roman"/>
          <w:color w:val="000000"/>
          <w:sz w:val="21"/>
          <w:szCs w:val="21"/>
          <w:lang w:eastAsia="ru-RU"/>
        </w:rPr>
        <w:t xml:space="preserve"> дата их издания, как и имена печатников, неизвестны. В 1564 г. священник Иван Федоров издал знаменитый «</w:t>
      </w:r>
      <w:r w:rsidRPr="00CE7704">
        <w:rPr>
          <w:rFonts w:ascii="Times New Roman" w:eastAsia="Times New Roman" w:hAnsi="Times New Roman" w:cs="Times New Roman"/>
          <w:i/>
          <w:iCs/>
          <w:color w:val="000000"/>
          <w:sz w:val="21"/>
          <w:lang w:eastAsia="ru-RU"/>
        </w:rPr>
        <w:t>Апостол</w:t>
      </w:r>
      <w:r w:rsidRPr="00CE7704">
        <w:rPr>
          <w:rFonts w:ascii="Times New Roman" w:eastAsia="Times New Roman" w:hAnsi="Times New Roman" w:cs="Times New Roman"/>
          <w:color w:val="000000"/>
          <w:sz w:val="21"/>
          <w:szCs w:val="21"/>
          <w:lang w:eastAsia="ru-RU"/>
        </w:rPr>
        <w:t>». Этот год считается годом начала русского книгопечатания. В «Апостоле» не было ни одной опечатки. После отъезда Ивана Федорова в Великое княжество Литовское, где он продолжал издавать книги, в том числе напечатал первую русскую азбуку и первую полную печатную Библию, типография в Москве продолжала действовать.</w:t>
      </w:r>
    </w:p>
    <w:p w:rsidR="00CE7704" w:rsidRPr="00CE7704" w:rsidRDefault="00CE7704" w:rsidP="00CE7704">
      <w:pPr>
        <w:pStyle w:val="a6"/>
        <w:jc w:val="both"/>
        <w:rPr>
          <w:rFonts w:ascii="Times New Roman" w:eastAsia="Times New Roman" w:hAnsi="Times New Roman" w:cs="Times New Roman"/>
          <w:color w:val="000000"/>
          <w:sz w:val="21"/>
          <w:szCs w:val="21"/>
          <w:lang w:eastAsia="ru-RU"/>
        </w:rPr>
      </w:pPr>
      <w:r w:rsidRPr="00CE7704">
        <w:rPr>
          <w:rFonts w:ascii="Times New Roman" w:eastAsia="Times New Roman" w:hAnsi="Times New Roman" w:cs="Times New Roman"/>
          <w:b/>
          <w:bCs/>
          <w:color w:val="000000"/>
          <w:sz w:val="21"/>
          <w:lang w:eastAsia="ru-RU"/>
        </w:rPr>
        <w:t xml:space="preserve">Культура России </w:t>
      </w:r>
      <w:proofErr w:type="gramStart"/>
      <w:r w:rsidRPr="00CE7704">
        <w:rPr>
          <w:rFonts w:ascii="Times New Roman" w:eastAsia="Times New Roman" w:hAnsi="Times New Roman" w:cs="Times New Roman"/>
          <w:b/>
          <w:bCs/>
          <w:color w:val="000000"/>
          <w:sz w:val="21"/>
          <w:lang w:eastAsia="ru-RU"/>
        </w:rPr>
        <w:t>Х</w:t>
      </w:r>
      <w:proofErr w:type="gramEnd"/>
      <w:r w:rsidRPr="00CE7704">
        <w:rPr>
          <w:rFonts w:ascii="Times New Roman" w:eastAsia="Times New Roman" w:hAnsi="Times New Roman" w:cs="Times New Roman"/>
          <w:b/>
          <w:bCs/>
          <w:color w:val="000000"/>
          <w:sz w:val="21"/>
          <w:lang w:eastAsia="ru-RU"/>
        </w:rPr>
        <w:t>VII в.</w:t>
      </w:r>
      <w:r w:rsidR="006D3533">
        <w:rPr>
          <w:rFonts w:ascii="Times New Roman" w:eastAsia="Times New Roman" w:hAnsi="Times New Roman" w:cs="Times New Roman"/>
          <w:b/>
          <w:bCs/>
          <w:color w:val="000000"/>
          <w:sz w:val="21"/>
          <w:lang w:eastAsia="ru-RU"/>
        </w:rPr>
        <w:t xml:space="preserve"> </w:t>
      </w:r>
      <w:r w:rsidRPr="00CE7704">
        <w:rPr>
          <w:rFonts w:ascii="Times New Roman" w:eastAsia="Times New Roman" w:hAnsi="Times New Roman" w:cs="Times New Roman"/>
          <w:color w:val="000000"/>
          <w:sz w:val="21"/>
          <w:szCs w:val="21"/>
          <w:lang w:eastAsia="ru-RU"/>
        </w:rPr>
        <w:t>Почти весь ХVII век прошел в непрерывных военных столкновениях. Борьба с западными соседями заставила пристальнее приглядеться к их быту. Необходимо было понять преимущества Запада и попытаться, усвоив их, обратить в свою пользу.</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 xml:space="preserve">Сближение с Западом вносило в сознание русских людей целый ряд новых понятий. Заимствование военной и промышленной техники, приемов ведения хозяйства открывало перед </w:t>
      </w:r>
      <w:proofErr w:type="spellStart"/>
      <w:proofErr w:type="gramStart"/>
      <w:r w:rsidRPr="00CE7704">
        <w:rPr>
          <w:rFonts w:ascii="Times New Roman" w:eastAsia="Times New Roman" w:hAnsi="Times New Roman" w:cs="Times New Roman"/>
          <w:color w:val="000000"/>
          <w:sz w:val="21"/>
          <w:szCs w:val="21"/>
          <w:lang w:eastAsia="ru-RU"/>
        </w:rPr>
        <w:t>pyc</w:t>
      </w:r>
      <w:proofErr w:type="gramEnd"/>
      <w:r w:rsidRPr="00CE7704">
        <w:rPr>
          <w:rFonts w:ascii="Times New Roman" w:eastAsia="Times New Roman" w:hAnsi="Times New Roman" w:cs="Times New Roman"/>
          <w:color w:val="000000"/>
          <w:sz w:val="21"/>
          <w:szCs w:val="21"/>
          <w:lang w:eastAsia="ru-RU"/>
        </w:rPr>
        <w:t>скими</w:t>
      </w:r>
      <w:proofErr w:type="spellEnd"/>
      <w:r w:rsidRPr="00CE7704">
        <w:rPr>
          <w:rFonts w:ascii="Times New Roman" w:eastAsia="Times New Roman" w:hAnsi="Times New Roman" w:cs="Times New Roman"/>
          <w:color w:val="000000"/>
          <w:sz w:val="21"/>
          <w:szCs w:val="21"/>
          <w:lang w:eastAsia="ru-RU"/>
        </w:rPr>
        <w:t xml:space="preserve"> людьми новую перспективу деятельности, непривычную, по форме и содержанию, и тем самым приучало даже к иному; образу мыслей.</w:t>
      </w:r>
      <w:r w:rsidRPr="00CE7704">
        <w:rPr>
          <w:rFonts w:ascii="Times New Roman" w:eastAsia="Times New Roman" w:hAnsi="Times New Roman" w:cs="Times New Roman"/>
          <w:color w:val="000000"/>
          <w:sz w:val="21"/>
          <w:szCs w:val="21"/>
          <w:lang w:eastAsia="ru-RU"/>
        </w:rPr>
        <w:br/>
        <w:t>Под Москвой на месте нынешнего Лефортова возникла Немецкая слобода - целый уголок западноевропейского быта. Появившиеся новая мебель, статуэтки, зеркала, хитро украшенные часы, столы и стулья «немецкой» и «польской» работы вносили  заметные изменения в интерьер царского дворца и боярских дворов. Выходили многочисленные переводы с латинского, немецкого, польского языков.</w:t>
      </w:r>
      <w:r w:rsidRPr="00CE7704">
        <w:rPr>
          <w:rFonts w:ascii="Times New Roman" w:eastAsia="Times New Roman" w:hAnsi="Times New Roman" w:cs="Times New Roman"/>
          <w:color w:val="000000"/>
          <w:sz w:val="21"/>
          <w:szCs w:val="21"/>
          <w:lang w:eastAsia="ru-RU"/>
        </w:rPr>
        <w:br/>
        <w:t xml:space="preserve">По царскому почину возникли в Москве «комедийные действа». Они устраивались пастором Грегори с помощью московской молодежи из иноземцев. Пастор стал, затем обучать «комедийному делу» и русских. Среди них были и первые на Руси «крепостные актеры» - дворовые люди боярина А. С. Матвеева. Они же играли на музыкальных инструментах и танцевали на </w:t>
      </w:r>
      <w:proofErr w:type="gramStart"/>
      <w:r w:rsidRPr="00CE7704">
        <w:rPr>
          <w:rFonts w:ascii="Times New Roman" w:eastAsia="Times New Roman" w:hAnsi="Times New Roman" w:cs="Times New Roman"/>
          <w:color w:val="000000"/>
          <w:sz w:val="21"/>
          <w:szCs w:val="21"/>
          <w:lang w:eastAsia="ru-RU"/>
        </w:rPr>
        <w:t>западноевропейский</w:t>
      </w:r>
      <w:proofErr w:type="gramEnd"/>
      <w:r w:rsidRPr="00CE7704">
        <w:rPr>
          <w:rFonts w:ascii="Times New Roman" w:eastAsia="Times New Roman" w:hAnsi="Times New Roman" w:cs="Times New Roman"/>
          <w:color w:val="000000"/>
          <w:sz w:val="21"/>
          <w:szCs w:val="21"/>
          <w:lang w:eastAsia="ru-RU"/>
        </w:rPr>
        <w:t xml:space="preserve"> манер.</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 xml:space="preserve">Процесс обмирщения культуры шел в России на протяжении всего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VII в. Культура постепенно выходила из-под церковного влияния.</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 xml:space="preserve">Расцвет русской общественной мысли первой четверти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VII в. связан с появлением ряда повествований о Смутном  времени. Наиболее известными из них являются «Сказание» </w:t>
      </w:r>
      <w:r w:rsidRPr="00CE7704">
        <w:rPr>
          <w:rFonts w:ascii="Times New Roman" w:eastAsia="Times New Roman" w:hAnsi="Times New Roman" w:cs="Times New Roman"/>
          <w:i/>
          <w:iCs/>
          <w:color w:val="000000"/>
          <w:sz w:val="21"/>
          <w:lang w:eastAsia="ru-RU"/>
        </w:rPr>
        <w:t>Авраамия Палицына</w:t>
      </w:r>
      <w:r w:rsidRPr="00CE7704">
        <w:rPr>
          <w:rFonts w:ascii="Times New Roman" w:eastAsia="Times New Roman" w:hAnsi="Times New Roman" w:cs="Times New Roman"/>
          <w:color w:val="000000"/>
          <w:sz w:val="21"/>
          <w:szCs w:val="21"/>
          <w:lang w:eastAsia="ru-RU"/>
        </w:rPr>
        <w:t>, «Временник » дьяка </w:t>
      </w:r>
      <w:r w:rsidRPr="00CE7704">
        <w:rPr>
          <w:rFonts w:ascii="Times New Roman" w:eastAsia="Times New Roman" w:hAnsi="Times New Roman" w:cs="Times New Roman"/>
          <w:i/>
          <w:iCs/>
          <w:color w:val="000000"/>
          <w:sz w:val="21"/>
          <w:lang w:eastAsia="ru-RU"/>
        </w:rPr>
        <w:t>Ивана Тимофеева</w:t>
      </w:r>
      <w:r w:rsidRPr="00CE7704">
        <w:rPr>
          <w:rFonts w:ascii="Times New Roman" w:eastAsia="Times New Roman" w:hAnsi="Times New Roman" w:cs="Times New Roman"/>
          <w:color w:val="000000"/>
          <w:sz w:val="21"/>
          <w:szCs w:val="21"/>
          <w:lang w:eastAsia="ru-RU"/>
        </w:rPr>
        <w:t>, «Словеса» князя </w:t>
      </w:r>
      <w:r w:rsidRPr="00CE7704">
        <w:rPr>
          <w:rFonts w:ascii="Times New Roman" w:eastAsia="Times New Roman" w:hAnsi="Times New Roman" w:cs="Times New Roman"/>
          <w:i/>
          <w:iCs/>
          <w:color w:val="000000"/>
          <w:sz w:val="21"/>
          <w:lang w:eastAsia="ru-RU"/>
        </w:rPr>
        <w:t>Ивана Хворостинина.</w:t>
      </w:r>
      <w:r w:rsidRPr="00CE7704">
        <w:rPr>
          <w:rFonts w:ascii="Times New Roman" w:eastAsia="Times New Roman" w:hAnsi="Times New Roman" w:cs="Times New Roman"/>
          <w:color w:val="000000"/>
          <w:sz w:val="21"/>
          <w:szCs w:val="21"/>
          <w:lang w:eastAsia="ru-RU"/>
        </w:rPr>
        <w:br/>
        <w:t>Ярким представителем официальной публицистики был монах </w:t>
      </w:r>
      <w:proofErr w:type="spellStart"/>
      <w:r w:rsidRPr="00CE7704">
        <w:rPr>
          <w:rFonts w:ascii="Times New Roman" w:eastAsia="Times New Roman" w:hAnsi="Times New Roman" w:cs="Times New Roman"/>
          <w:i/>
          <w:iCs/>
          <w:color w:val="000000"/>
          <w:sz w:val="21"/>
          <w:lang w:eastAsia="ru-RU"/>
        </w:rPr>
        <w:t>Симеон</w:t>
      </w:r>
      <w:proofErr w:type="spellEnd"/>
      <w:r w:rsidRPr="00CE7704">
        <w:rPr>
          <w:rFonts w:ascii="Times New Roman" w:eastAsia="Times New Roman" w:hAnsi="Times New Roman" w:cs="Times New Roman"/>
          <w:i/>
          <w:iCs/>
          <w:color w:val="000000"/>
          <w:sz w:val="21"/>
          <w:lang w:eastAsia="ru-RU"/>
        </w:rPr>
        <w:t xml:space="preserve"> Полоцкий</w:t>
      </w:r>
      <w:r w:rsidRPr="00CE7704">
        <w:rPr>
          <w:rFonts w:ascii="Times New Roman" w:eastAsia="Times New Roman" w:hAnsi="Times New Roman" w:cs="Times New Roman"/>
          <w:color w:val="000000"/>
          <w:sz w:val="21"/>
          <w:szCs w:val="21"/>
          <w:lang w:eastAsia="ru-RU"/>
        </w:rPr>
        <w:t xml:space="preserve">. Переехав в 1661 г. в Москву, он стал учителем царских детей. </w:t>
      </w:r>
      <w:proofErr w:type="spellStart"/>
      <w:r w:rsidRPr="00CE7704">
        <w:rPr>
          <w:rFonts w:ascii="Times New Roman" w:eastAsia="Times New Roman" w:hAnsi="Times New Roman" w:cs="Times New Roman"/>
          <w:color w:val="000000"/>
          <w:sz w:val="21"/>
          <w:szCs w:val="21"/>
          <w:lang w:eastAsia="ru-RU"/>
        </w:rPr>
        <w:t>Симеон</w:t>
      </w:r>
      <w:proofErr w:type="spellEnd"/>
      <w:r w:rsidRPr="00CE7704">
        <w:rPr>
          <w:rFonts w:ascii="Times New Roman" w:eastAsia="Times New Roman" w:hAnsi="Times New Roman" w:cs="Times New Roman"/>
          <w:color w:val="000000"/>
          <w:sz w:val="21"/>
          <w:szCs w:val="21"/>
          <w:lang w:eastAsia="ru-RU"/>
        </w:rPr>
        <w:t xml:space="preserve"> был первым придворным поэтом, сочинявшим оды в честь царской семьи. Идеи древнего благочестия ярко отражены в «Житии</w:t>
      </w:r>
      <w:r w:rsidRPr="00CE7704">
        <w:rPr>
          <w:rFonts w:ascii="Times New Roman" w:eastAsia="Times New Roman" w:hAnsi="Times New Roman" w:cs="Times New Roman"/>
          <w:i/>
          <w:iCs/>
          <w:color w:val="000000"/>
          <w:sz w:val="21"/>
          <w:lang w:eastAsia="ru-RU"/>
        </w:rPr>
        <w:t>» протопопа Аввакума</w:t>
      </w:r>
      <w:r w:rsidRPr="00CE7704">
        <w:rPr>
          <w:rFonts w:ascii="Times New Roman" w:eastAsia="Times New Roman" w:hAnsi="Times New Roman" w:cs="Times New Roman"/>
          <w:color w:val="000000"/>
          <w:sz w:val="21"/>
          <w:szCs w:val="21"/>
          <w:lang w:eastAsia="ru-RU"/>
        </w:rPr>
        <w:t xml:space="preserve">, автобиографии вдохновителя движения старообрядцев. На протяжении столетия появляются разнообразные бытовые повести, рисующие повседневную жизнь простых людей - «Повесть о Ерше </w:t>
      </w:r>
      <w:proofErr w:type="spellStart"/>
      <w:r w:rsidRPr="00CE7704">
        <w:rPr>
          <w:rFonts w:ascii="Times New Roman" w:eastAsia="Times New Roman" w:hAnsi="Times New Roman" w:cs="Times New Roman"/>
          <w:color w:val="000000"/>
          <w:sz w:val="21"/>
          <w:szCs w:val="21"/>
          <w:lang w:eastAsia="ru-RU"/>
        </w:rPr>
        <w:t>Ершовиче</w:t>
      </w:r>
      <w:proofErr w:type="spellEnd"/>
      <w:r w:rsidRPr="00CE7704">
        <w:rPr>
          <w:rFonts w:ascii="Times New Roman" w:eastAsia="Times New Roman" w:hAnsi="Times New Roman" w:cs="Times New Roman"/>
          <w:color w:val="000000"/>
          <w:sz w:val="21"/>
          <w:szCs w:val="21"/>
          <w:lang w:eastAsia="ru-RU"/>
        </w:rPr>
        <w:t>», «Повесть о Шемякином суде», «</w:t>
      </w:r>
      <w:proofErr w:type="spellStart"/>
      <w:r w:rsidRPr="00CE7704">
        <w:rPr>
          <w:rFonts w:ascii="Times New Roman" w:eastAsia="Times New Roman" w:hAnsi="Times New Roman" w:cs="Times New Roman"/>
          <w:color w:val="000000"/>
          <w:sz w:val="21"/>
          <w:szCs w:val="21"/>
          <w:lang w:eastAsia="ru-RU"/>
        </w:rPr>
        <w:t>Калязинская</w:t>
      </w:r>
      <w:proofErr w:type="spellEnd"/>
      <w:r w:rsidRPr="00CE7704">
        <w:rPr>
          <w:rFonts w:ascii="Times New Roman" w:eastAsia="Times New Roman" w:hAnsi="Times New Roman" w:cs="Times New Roman"/>
          <w:color w:val="000000"/>
          <w:sz w:val="21"/>
          <w:szCs w:val="21"/>
          <w:lang w:eastAsia="ru-RU"/>
        </w:rPr>
        <w:t xml:space="preserve"> челобитная».</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 xml:space="preserve">В XVII </w:t>
      </w:r>
      <w:proofErr w:type="gramStart"/>
      <w:r w:rsidRPr="00CE7704">
        <w:rPr>
          <w:rFonts w:ascii="Times New Roman" w:eastAsia="Times New Roman" w:hAnsi="Times New Roman" w:cs="Times New Roman"/>
          <w:color w:val="000000"/>
          <w:sz w:val="21"/>
          <w:szCs w:val="21"/>
          <w:lang w:eastAsia="ru-RU"/>
        </w:rPr>
        <w:t>в</w:t>
      </w:r>
      <w:proofErr w:type="gramEnd"/>
      <w:r w:rsidRPr="00CE7704">
        <w:rPr>
          <w:rFonts w:ascii="Times New Roman" w:eastAsia="Times New Roman" w:hAnsi="Times New Roman" w:cs="Times New Roman"/>
          <w:color w:val="000000"/>
          <w:sz w:val="21"/>
          <w:szCs w:val="21"/>
          <w:lang w:eastAsia="ru-RU"/>
        </w:rPr>
        <w:t xml:space="preserve">. </w:t>
      </w:r>
      <w:proofErr w:type="gramStart"/>
      <w:r w:rsidRPr="00CE7704">
        <w:rPr>
          <w:rFonts w:ascii="Times New Roman" w:eastAsia="Times New Roman" w:hAnsi="Times New Roman" w:cs="Times New Roman"/>
          <w:color w:val="000000"/>
          <w:sz w:val="21"/>
          <w:szCs w:val="21"/>
          <w:lang w:eastAsia="ru-RU"/>
        </w:rPr>
        <w:t>существенным</w:t>
      </w:r>
      <w:proofErr w:type="gramEnd"/>
      <w:r w:rsidRPr="00CE7704">
        <w:rPr>
          <w:rFonts w:ascii="Times New Roman" w:eastAsia="Times New Roman" w:hAnsi="Times New Roman" w:cs="Times New Roman"/>
          <w:color w:val="000000"/>
          <w:sz w:val="21"/>
          <w:szCs w:val="21"/>
          <w:lang w:eastAsia="ru-RU"/>
        </w:rPr>
        <w:t xml:space="preserve"> изменениям подверглось зодчество. Хотя основным строительным материалом по-прежнему оставалось дерево (вершиной деревянного зодчества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VII в. был роскошный царский дворец в Коломенском, не сохранившийся  до наших дней), все больший размах приобретает кирпичное строительство.</w:t>
      </w:r>
      <w:r w:rsidRPr="00CE7704">
        <w:rPr>
          <w:rFonts w:ascii="Times New Roman" w:eastAsia="Times New Roman" w:hAnsi="Times New Roman" w:cs="Times New Roman"/>
          <w:color w:val="000000"/>
          <w:sz w:val="21"/>
          <w:szCs w:val="21"/>
          <w:lang w:eastAsia="ru-RU"/>
        </w:rPr>
        <w:br/>
        <w:t xml:space="preserve">Мастера начали использовать многоцветные изразцы, фигурный кирпич, белокаменные детали, что придавало постройкам торжественный праздничный вид. </w:t>
      </w:r>
      <w:proofErr w:type="gramStart"/>
      <w:r w:rsidRPr="00CE7704">
        <w:rPr>
          <w:rFonts w:ascii="Times New Roman" w:eastAsia="Times New Roman" w:hAnsi="Times New Roman" w:cs="Times New Roman"/>
          <w:color w:val="000000"/>
          <w:sz w:val="21"/>
          <w:szCs w:val="21"/>
          <w:lang w:eastAsia="ru-RU"/>
        </w:rPr>
        <w:t>Расцвета</w:t>
      </w:r>
      <w:proofErr w:type="gramEnd"/>
      <w:r w:rsidRPr="00CE7704">
        <w:rPr>
          <w:rFonts w:ascii="Times New Roman" w:eastAsia="Times New Roman" w:hAnsi="Times New Roman" w:cs="Times New Roman"/>
          <w:color w:val="000000"/>
          <w:sz w:val="21"/>
          <w:szCs w:val="21"/>
          <w:lang w:eastAsia="ru-RU"/>
        </w:rPr>
        <w:t xml:space="preserve"> достигло традиционное храмовое искусство. В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VII в. был построен величественный ростовский кремль.</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Изобразительное искусство было представлено, прежде всего, иконописью. Старая иконописная традиция постепенно утрачивала свои позиции, не выдерживая натиска новых веяний.</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Самым выдающимся живописцем был </w:t>
      </w:r>
      <w:proofErr w:type="spellStart"/>
      <w:r w:rsidRPr="00CE7704">
        <w:rPr>
          <w:rFonts w:ascii="Times New Roman" w:eastAsia="Times New Roman" w:hAnsi="Times New Roman" w:cs="Times New Roman"/>
          <w:i/>
          <w:iCs/>
          <w:color w:val="000000"/>
          <w:sz w:val="21"/>
          <w:lang w:eastAsia="ru-RU"/>
        </w:rPr>
        <w:t>Симон</w:t>
      </w:r>
      <w:proofErr w:type="spellEnd"/>
      <w:r w:rsidRPr="00CE7704">
        <w:rPr>
          <w:rFonts w:ascii="Times New Roman" w:eastAsia="Times New Roman" w:hAnsi="Times New Roman" w:cs="Times New Roman"/>
          <w:i/>
          <w:iCs/>
          <w:color w:val="000000"/>
          <w:sz w:val="21"/>
          <w:lang w:eastAsia="ru-RU"/>
        </w:rPr>
        <w:t xml:space="preserve"> Ушаков</w:t>
      </w:r>
      <w:r w:rsidRPr="00CE7704">
        <w:rPr>
          <w:rFonts w:ascii="Times New Roman" w:eastAsia="Times New Roman" w:hAnsi="Times New Roman" w:cs="Times New Roman"/>
          <w:color w:val="000000"/>
          <w:sz w:val="21"/>
          <w:szCs w:val="21"/>
          <w:lang w:eastAsia="ru-RU"/>
        </w:rPr>
        <w:t xml:space="preserve">. Он был руководителем иконописной мастерской, писал иконы и парсуны, миниатюры и фрески. Под его руководством были расписаны Архангельский и Успенский соборы, </w:t>
      </w:r>
      <w:proofErr w:type="spellStart"/>
      <w:r w:rsidRPr="00CE7704">
        <w:rPr>
          <w:rFonts w:ascii="Times New Roman" w:eastAsia="Times New Roman" w:hAnsi="Times New Roman" w:cs="Times New Roman"/>
          <w:color w:val="000000"/>
          <w:sz w:val="21"/>
          <w:szCs w:val="21"/>
          <w:lang w:eastAsia="ru-RU"/>
        </w:rPr>
        <w:t>Грановитая</w:t>
      </w:r>
      <w:proofErr w:type="spellEnd"/>
      <w:r w:rsidRPr="00CE7704">
        <w:rPr>
          <w:rFonts w:ascii="Times New Roman" w:eastAsia="Times New Roman" w:hAnsi="Times New Roman" w:cs="Times New Roman"/>
          <w:color w:val="000000"/>
          <w:sz w:val="21"/>
          <w:szCs w:val="21"/>
          <w:lang w:eastAsia="ru-RU"/>
        </w:rPr>
        <w:t xml:space="preserve"> палата в Московском Кремле. Больше всего Ушаков интересовался изображением человеческого лица. Используя традиционные иконографические приемы, он стремился к мягкости переходов, с помощью игры света и тени добивался объемности и реальности изображенных ликов.</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Признаки обмирщения культуры обнаруживаются и в просвещении. Были открыты первые светские школы для детей. Первый печатный букварь, составленный </w:t>
      </w:r>
      <w:r w:rsidRPr="00CE7704">
        <w:rPr>
          <w:rFonts w:ascii="Times New Roman" w:eastAsia="Times New Roman" w:hAnsi="Times New Roman" w:cs="Times New Roman"/>
          <w:i/>
          <w:iCs/>
          <w:color w:val="000000"/>
          <w:sz w:val="21"/>
          <w:lang w:eastAsia="ru-RU"/>
        </w:rPr>
        <w:t>Василием Бурцевым,</w:t>
      </w:r>
      <w:r w:rsidRPr="00CE7704">
        <w:rPr>
          <w:rFonts w:ascii="Times New Roman" w:eastAsia="Times New Roman" w:hAnsi="Times New Roman" w:cs="Times New Roman"/>
          <w:color w:val="000000"/>
          <w:sz w:val="21"/>
          <w:szCs w:val="21"/>
          <w:lang w:eastAsia="ru-RU"/>
        </w:rPr>
        <w:t xml:space="preserve"> был опубликован еще в 1634 г. В 1666 г. при </w:t>
      </w:r>
      <w:proofErr w:type="spellStart"/>
      <w:r w:rsidRPr="00CE7704">
        <w:rPr>
          <w:rFonts w:ascii="Times New Roman" w:eastAsia="Times New Roman" w:hAnsi="Times New Roman" w:cs="Times New Roman"/>
          <w:color w:val="000000"/>
          <w:sz w:val="21"/>
          <w:szCs w:val="21"/>
          <w:lang w:eastAsia="ru-RU"/>
        </w:rPr>
        <w:t>Заиконоспасском</w:t>
      </w:r>
      <w:proofErr w:type="spellEnd"/>
      <w:r w:rsidRPr="00CE7704">
        <w:rPr>
          <w:rFonts w:ascii="Times New Roman" w:eastAsia="Times New Roman" w:hAnsi="Times New Roman" w:cs="Times New Roman"/>
          <w:color w:val="000000"/>
          <w:sz w:val="21"/>
          <w:szCs w:val="21"/>
          <w:lang w:eastAsia="ru-RU"/>
        </w:rPr>
        <w:t xml:space="preserve"> монастыре открылась школа, готовившая подьячих для приказов. В 1680 г. появилась </w:t>
      </w:r>
      <w:r w:rsidRPr="00CE7704">
        <w:rPr>
          <w:rFonts w:ascii="Times New Roman" w:eastAsia="Times New Roman" w:hAnsi="Times New Roman" w:cs="Times New Roman"/>
          <w:color w:val="000000"/>
          <w:sz w:val="21"/>
          <w:szCs w:val="21"/>
          <w:lang w:eastAsia="ru-RU"/>
        </w:rPr>
        <w:lastRenderedPageBreak/>
        <w:t>школа при Печатном дворе, основным предметом в которой был греческий язык. В 1687 г. в России открылось первое высшее учебное заведение - Славяно-греко-латинская академия.</w:t>
      </w:r>
    </w:p>
    <w:p w:rsidR="00CE7704" w:rsidRPr="00CE7704" w:rsidRDefault="00CE7704" w:rsidP="00CE7704">
      <w:pPr>
        <w:pStyle w:val="a6"/>
        <w:jc w:val="both"/>
        <w:rPr>
          <w:rFonts w:ascii="Times New Roman" w:eastAsia="Times New Roman" w:hAnsi="Times New Roman" w:cs="Times New Roman"/>
          <w:color w:val="000000"/>
          <w:sz w:val="21"/>
          <w:szCs w:val="21"/>
          <w:lang w:eastAsia="ru-RU"/>
        </w:rPr>
      </w:pPr>
      <w:r w:rsidRPr="00CE7704">
        <w:rPr>
          <w:rFonts w:ascii="Times New Roman" w:eastAsia="Times New Roman" w:hAnsi="Times New Roman" w:cs="Times New Roman"/>
          <w:b/>
          <w:bCs/>
          <w:color w:val="000000"/>
          <w:sz w:val="21"/>
          <w:lang w:eastAsia="ru-RU"/>
        </w:rPr>
        <w:t xml:space="preserve">Развитие культуры в </w:t>
      </w:r>
      <w:proofErr w:type="spellStart"/>
      <w:r w:rsidRPr="00CE7704">
        <w:rPr>
          <w:rFonts w:ascii="Times New Roman" w:eastAsia="Times New Roman" w:hAnsi="Times New Roman" w:cs="Times New Roman"/>
          <w:b/>
          <w:bCs/>
          <w:color w:val="000000"/>
          <w:sz w:val="21"/>
          <w:lang w:eastAsia="ru-RU"/>
        </w:rPr>
        <w:t>XVIlI</w:t>
      </w:r>
      <w:proofErr w:type="spellEnd"/>
      <w:r w:rsidRPr="00CE7704">
        <w:rPr>
          <w:rFonts w:ascii="Times New Roman" w:eastAsia="Times New Roman" w:hAnsi="Times New Roman" w:cs="Times New Roman"/>
          <w:b/>
          <w:bCs/>
          <w:color w:val="000000"/>
          <w:sz w:val="21"/>
          <w:lang w:eastAsia="ru-RU"/>
        </w:rPr>
        <w:t xml:space="preserve"> в</w:t>
      </w:r>
      <w:r w:rsidRPr="00CE7704">
        <w:rPr>
          <w:rFonts w:ascii="Times New Roman" w:eastAsia="Times New Roman" w:hAnsi="Times New Roman" w:cs="Times New Roman"/>
          <w:color w:val="000000"/>
          <w:sz w:val="21"/>
          <w:szCs w:val="21"/>
          <w:lang w:eastAsia="ru-RU"/>
        </w:rPr>
        <w:t>.</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Мощный толчок в развитии культуры связан с именем Петра I. Изменения коснулись всех областей культуры. Так, большие перемены ощущались в изобразительном искусстве. Именно тогда в России появились первые художники, полностью отошедшие от традиций церковной живописи (А. Матвеев, И. Никитин). Тогда же происходит становление: русской науки. По указу Петра, уже после его смерти в 1725 г. была открыта Академия наук, ставшая со временем мощным научным центром.</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 xml:space="preserve">Крупнейшим русским ученым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VIII в., научная деятельности которого была связана с Академией наук, был </w:t>
      </w:r>
      <w:r w:rsidRPr="00CE7704">
        <w:rPr>
          <w:rFonts w:ascii="Times New Roman" w:eastAsia="Times New Roman" w:hAnsi="Times New Roman" w:cs="Times New Roman"/>
          <w:i/>
          <w:iCs/>
          <w:color w:val="000000"/>
          <w:sz w:val="21"/>
          <w:lang w:eastAsia="ru-RU"/>
        </w:rPr>
        <w:t>Михаил Васильевич Ломоносов</w:t>
      </w:r>
      <w:r w:rsidRPr="00CE7704">
        <w:rPr>
          <w:rFonts w:ascii="Times New Roman" w:eastAsia="Times New Roman" w:hAnsi="Times New Roman" w:cs="Times New Roman"/>
          <w:color w:val="000000"/>
          <w:sz w:val="21"/>
          <w:szCs w:val="21"/>
          <w:lang w:eastAsia="ru-RU"/>
        </w:rPr>
        <w:t>. По некоторым отраслям науки, таким, как физика, химия, минералогия и др., его можно назвать первым русским специалистом. Ломоносовым была создана первая русская химическая лаборатория. Он разработал технологию изготовления специальной художественной смальты из стекла, из которой он собрал несколько картин, прежде всего «Полтавскую баталию». Ломоносов занимался и вопросами минералогии. Сразу же по вступлении в академию он начал обработку коллекции минералов, купленных Петром Великим за границей и собранных путешественниками по Сибири, и позднее опубликовал своеобразный каталог этой коллекции. Ломоносов был и реформатором русского литературного языка, талантливым поэтом своего времени. </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Величайшей заслугой Ломоносова стало основание им </w:t>
      </w:r>
      <w:r w:rsidRPr="00CE7704">
        <w:rPr>
          <w:rFonts w:ascii="Times New Roman" w:eastAsia="Times New Roman" w:hAnsi="Times New Roman" w:cs="Times New Roman"/>
          <w:i/>
          <w:iCs/>
          <w:color w:val="000000"/>
          <w:sz w:val="21"/>
          <w:lang w:eastAsia="ru-RU"/>
        </w:rPr>
        <w:t>первого русского университета</w:t>
      </w:r>
      <w:r w:rsidRPr="00CE7704">
        <w:rPr>
          <w:rFonts w:ascii="Times New Roman" w:eastAsia="Times New Roman" w:hAnsi="Times New Roman" w:cs="Times New Roman"/>
          <w:color w:val="000000"/>
          <w:sz w:val="21"/>
          <w:szCs w:val="21"/>
          <w:lang w:eastAsia="ru-RU"/>
        </w:rPr>
        <w:t> в Москве в 1755 г.</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 xml:space="preserve">Во второй половине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VIII в. русская наука достигла зримых успехов. Русские профессора постепенно всюду заменяли иностранных, лучшие представители которых также многое сделали для развития науки и просвещения в России. Так, ботаник </w:t>
      </w:r>
      <w:r w:rsidRPr="00CE7704">
        <w:rPr>
          <w:rFonts w:ascii="Times New Roman" w:eastAsia="Times New Roman" w:hAnsi="Times New Roman" w:cs="Times New Roman"/>
          <w:i/>
          <w:iCs/>
          <w:color w:val="000000"/>
          <w:sz w:val="21"/>
          <w:lang w:eastAsia="ru-RU"/>
        </w:rPr>
        <w:t>Паллас </w:t>
      </w:r>
      <w:r w:rsidRPr="00CE7704">
        <w:rPr>
          <w:rFonts w:ascii="Times New Roman" w:eastAsia="Times New Roman" w:hAnsi="Times New Roman" w:cs="Times New Roman"/>
          <w:color w:val="000000"/>
          <w:sz w:val="21"/>
          <w:szCs w:val="21"/>
          <w:lang w:eastAsia="ru-RU"/>
        </w:rPr>
        <w:t>дал подробное описание флоры России. Появился в России и первый профессиональный минералог - В. М. </w:t>
      </w:r>
      <w:r w:rsidRPr="00CE7704">
        <w:rPr>
          <w:rFonts w:ascii="Times New Roman" w:eastAsia="Times New Roman" w:hAnsi="Times New Roman" w:cs="Times New Roman"/>
          <w:i/>
          <w:iCs/>
          <w:color w:val="000000"/>
          <w:sz w:val="21"/>
          <w:lang w:eastAsia="ru-RU"/>
        </w:rPr>
        <w:t>Севергин.</w:t>
      </w:r>
      <w:r w:rsidRPr="00CE7704">
        <w:rPr>
          <w:rFonts w:ascii="Times New Roman" w:eastAsia="Times New Roman" w:hAnsi="Times New Roman" w:cs="Times New Roman"/>
          <w:color w:val="000000"/>
          <w:sz w:val="21"/>
          <w:szCs w:val="21"/>
          <w:lang w:eastAsia="ru-RU"/>
        </w:rPr>
        <w:t xml:space="preserve"> Целый ряд географов работали над исследованиями Российской империи. </w:t>
      </w:r>
      <w:proofErr w:type="gramStart"/>
      <w:r w:rsidRPr="00CE7704">
        <w:rPr>
          <w:rFonts w:ascii="Times New Roman" w:eastAsia="Times New Roman" w:hAnsi="Times New Roman" w:cs="Times New Roman"/>
          <w:color w:val="000000"/>
          <w:sz w:val="21"/>
          <w:szCs w:val="21"/>
          <w:lang w:eastAsia="ru-RU"/>
        </w:rPr>
        <w:t>Начались работы на побережье Ледовитого океана, продолжились начатые при Петре I гидрографические работы на Черном и Азовском морях.</w:t>
      </w:r>
      <w:proofErr w:type="gramEnd"/>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Еще Петр намеревался создать систему школ, училищ для начального и среднего образования. Но только при Екатерине 11 были сделаны некоторые шаги по этому пути. В 1786 г. утвержден «Устав о народных училищах», согласно которому предполагалось учредить в губернских городах главные училища, а в уездных - малые. Но, приняв «Устав», правительство не отпустило на содержание училищ никаких средств.</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При Смольном монастыре в 1764 г. было основано закрытое женское учебное заведение с двумя отделениями - одно для девочек из благородных семей, другое - для мещанок. Учреждением </w:t>
      </w:r>
      <w:r w:rsidRPr="00CE7704">
        <w:rPr>
          <w:rFonts w:ascii="Times New Roman" w:eastAsia="Times New Roman" w:hAnsi="Times New Roman" w:cs="Times New Roman"/>
          <w:i/>
          <w:iCs/>
          <w:color w:val="000000"/>
          <w:sz w:val="21"/>
          <w:lang w:eastAsia="ru-RU"/>
        </w:rPr>
        <w:t>Смольного института,</w:t>
      </w:r>
      <w:r w:rsidRPr="00CE7704">
        <w:rPr>
          <w:rFonts w:ascii="Times New Roman" w:eastAsia="Times New Roman" w:hAnsi="Times New Roman" w:cs="Times New Roman"/>
          <w:color w:val="000000"/>
          <w:sz w:val="21"/>
          <w:szCs w:val="21"/>
          <w:lang w:eastAsia="ru-RU"/>
        </w:rPr>
        <w:t> было, положено начало женскому образованию в России.</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 xml:space="preserve">В русском искусстве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VIII в. получили развитие такие направления, как барокко, классицизм, просветительский реализм  и сентиментализм.</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 xml:space="preserve">Архитекторы, работавшие в стиле барокко, стремились удивить, поразить зрителя вычурностью форм, грандиозностью и пышностью зданий. Наивысшего подъема стиль барокко достиг в первой половине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VIII в. в творчестве известного архитектора В. В. </w:t>
      </w:r>
      <w:r w:rsidRPr="00CE7704">
        <w:rPr>
          <w:rFonts w:ascii="Times New Roman" w:eastAsia="Times New Roman" w:hAnsi="Times New Roman" w:cs="Times New Roman"/>
          <w:i/>
          <w:iCs/>
          <w:color w:val="000000"/>
          <w:sz w:val="21"/>
          <w:lang w:eastAsia="ru-RU"/>
        </w:rPr>
        <w:t>Растрелли</w:t>
      </w:r>
      <w:r w:rsidRPr="00CE7704">
        <w:rPr>
          <w:rFonts w:ascii="Times New Roman" w:eastAsia="Times New Roman" w:hAnsi="Times New Roman" w:cs="Times New Roman"/>
          <w:color w:val="000000"/>
          <w:sz w:val="21"/>
          <w:szCs w:val="21"/>
          <w:lang w:eastAsia="ru-RU"/>
        </w:rPr>
        <w:t>, построившего Зимний дворец в Петербурге, Екатерининский дворец в Царском Селе. Для русского барокко характерна многоцветная раскраска фасадов, придававшая зданиям особую праздничность и жизнерадостность.</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 xml:space="preserve">Во второй половине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VIII в. на смену барокко приходит классицизм, представленный такими выдающимися архитекторами, как </w:t>
      </w:r>
      <w:r w:rsidRPr="00CE7704">
        <w:rPr>
          <w:rFonts w:ascii="Times New Roman" w:eastAsia="Times New Roman" w:hAnsi="Times New Roman" w:cs="Times New Roman"/>
          <w:i/>
          <w:iCs/>
          <w:color w:val="000000"/>
          <w:sz w:val="21"/>
          <w:lang w:eastAsia="ru-RU"/>
        </w:rPr>
        <w:t xml:space="preserve">В. И. Баженов, М. Ф. Казаков, И. Е. </w:t>
      </w:r>
      <w:proofErr w:type="spellStart"/>
      <w:r w:rsidRPr="00CE7704">
        <w:rPr>
          <w:rFonts w:ascii="Times New Roman" w:eastAsia="Times New Roman" w:hAnsi="Times New Roman" w:cs="Times New Roman"/>
          <w:i/>
          <w:iCs/>
          <w:color w:val="000000"/>
          <w:sz w:val="21"/>
          <w:lang w:eastAsia="ru-RU"/>
        </w:rPr>
        <w:t>Старов</w:t>
      </w:r>
      <w:proofErr w:type="spellEnd"/>
      <w:r w:rsidRPr="00CE7704">
        <w:rPr>
          <w:rFonts w:ascii="Times New Roman" w:eastAsia="Times New Roman" w:hAnsi="Times New Roman" w:cs="Times New Roman"/>
          <w:color w:val="000000"/>
          <w:sz w:val="21"/>
          <w:szCs w:val="21"/>
          <w:lang w:eastAsia="ru-RU"/>
        </w:rPr>
        <w:t xml:space="preserve">. Своеобразие русского классицизма было во многом обусловлено особенностями национального просветительского движения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VIII в. Для классицизма характерны строгость и цельность мировоззрения, стремление выдать реальное за идеальное.</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Вместе с тем в русском искусстве, и особенно в литературе, классицизм соседствует с сентиментализмом и реализмом. Сплетение различных художественных течений обнаруживается в литературных образах, созданных</w:t>
      </w:r>
      <w:proofErr w:type="gramStart"/>
      <w:r w:rsidRPr="00CE7704">
        <w:rPr>
          <w:rFonts w:ascii="Times New Roman" w:eastAsia="Times New Roman" w:hAnsi="Times New Roman" w:cs="Times New Roman"/>
          <w:color w:val="000000"/>
          <w:sz w:val="21"/>
          <w:szCs w:val="21"/>
          <w:lang w:eastAsia="ru-RU"/>
        </w:rPr>
        <w:t> </w:t>
      </w:r>
      <w:r w:rsidRPr="00CE7704">
        <w:rPr>
          <w:rFonts w:ascii="Times New Roman" w:eastAsia="Times New Roman" w:hAnsi="Times New Roman" w:cs="Times New Roman"/>
          <w:i/>
          <w:iCs/>
          <w:color w:val="000000"/>
          <w:sz w:val="21"/>
          <w:lang w:eastAsia="ru-RU"/>
        </w:rPr>
        <w:t>Д</w:t>
      </w:r>
      <w:proofErr w:type="gramEnd"/>
      <w:r w:rsidRPr="00CE7704">
        <w:rPr>
          <w:rFonts w:ascii="Times New Roman" w:eastAsia="Times New Roman" w:hAnsi="Times New Roman" w:cs="Times New Roman"/>
          <w:i/>
          <w:iCs/>
          <w:color w:val="000000"/>
          <w:sz w:val="21"/>
          <w:lang w:eastAsia="ru-RU"/>
        </w:rPr>
        <w:t xml:space="preserve"> И. Фонвизиным</w:t>
      </w:r>
      <w:r w:rsidRPr="00CE7704">
        <w:rPr>
          <w:rFonts w:ascii="Times New Roman" w:eastAsia="Times New Roman" w:hAnsi="Times New Roman" w:cs="Times New Roman"/>
          <w:color w:val="000000"/>
          <w:sz w:val="21"/>
          <w:szCs w:val="21"/>
          <w:lang w:eastAsia="ru-RU"/>
        </w:rPr>
        <w:t> и М. В. </w:t>
      </w:r>
      <w:r w:rsidRPr="00CE7704">
        <w:rPr>
          <w:rFonts w:ascii="Times New Roman" w:eastAsia="Times New Roman" w:hAnsi="Times New Roman" w:cs="Times New Roman"/>
          <w:i/>
          <w:iCs/>
          <w:color w:val="000000"/>
          <w:sz w:val="21"/>
          <w:lang w:eastAsia="ru-RU"/>
        </w:rPr>
        <w:t xml:space="preserve">Ломоносовым, А. П. Сумароковым и Г. Р.Державиным, А. Н Радищевым и </w:t>
      </w:r>
      <w:proofErr w:type="spellStart"/>
      <w:r w:rsidRPr="00CE7704">
        <w:rPr>
          <w:rFonts w:ascii="Times New Roman" w:eastAsia="Times New Roman" w:hAnsi="Times New Roman" w:cs="Times New Roman"/>
          <w:i/>
          <w:iCs/>
          <w:color w:val="000000"/>
          <w:sz w:val="21"/>
          <w:lang w:eastAsia="ru-RU"/>
        </w:rPr>
        <w:t>И</w:t>
      </w:r>
      <w:proofErr w:type="spellEnd"/>
      <w:r w:rsidRPr="00CE7704">
        <w:rPr>
          <w:rFonts w:ascii="Times New Roman" w:eastAsia="Times New Roman" w:hAnsi="Times New Roman" w:cs="Times New Roman"/>
          <w:i/>
          <w:iCs/>
          <w:color w:val="000000"/>
          <w:sz w:val="21"/>
          <w:lang w:eastAsia="ru-RU"/>
        </w:rPr>
        <w:t>. А. Крыловым</w:t>
      </w:r>
      <w:r w:rsidRPr="00CE7704">
        <w:rPr>
          <w:rFonts w:ascii="Times New Roman" w:eastAsia="Times New Roman" w:hAnsi="Times New Roman" w:cs="Times New Roman"/>
          <w:color w:val="000000"/>
          <w:sz w:val="21"/>
          <w:szCs w:val="21"/>
          <w:lang w:eastAsia="ru-RU"/>
        </w:rPr>
        <w:t>. Наиболее отчетливо просветительский реализм прослеживается в сатирических литературных жанрах, в живописном и скульптурном портрете, в комедийном жанре.</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 xml:space="preserve">В последней четверти </w:t>
      </w:r>
      <w:proofErr w:type="gramStart"/>
      <w:r w:rsidRPr="00CE7704">
        <w:rPr>
          <w:rFonts w:ascii="Times New Roman" w:eastAsia="Times New Roman" w:hAnsi="Times New Roman" w:cs="Times New Roman"/>
          <w:color w:val="000000"/>
          <w:sz w:val="21"/>
          <w:szCs w:val="21"/>
          <w:lang w:eastAsia="ru-RU"/>
        </w:rPr>
        <w:t>Х</w:t>
      </w:r>
      <w:proofErr w:type="gramEnd"/>
      <w:r w:rsidRPr="00CE7704">
        <w:rPr>
          <w:rFonts w:ascii="Times New Roman" w:eastAsia="Times New Roman" w:hAnsi="Times New Roman" w:cs="Times New Roman"/>
          <w:color w:val="000000"/>
          <w:sz w:val="21"/>
          <w:szCs w:val="21"/>
          <w:lang w:eastAsia="ru-RU"/>
        </w:rPr>
        <w:t>VIII в. возникает сентиментализм. Важнейшим представителем русского литературного сентиментализма является </w:t>
      </w:r>
      <w:r w:rsidRPr="00CE7704">
        <w:rPr>
          <w:rFonts w:ascii="Times New Roman" w:eastAsia="Times New Roman" w:hAnsi="Times New Roman" w:cs="Times New Roman"/>
          <w:i/>
          <w:iCs/>
          <w:color w:val="000000"/>
          <w:sz w:val="21"/>
          <w:lang w:eastAsia="ru-RU"/>
        </w:rPr>
        <w:t>Н. М. Карамзин</w:t>
      </w:r>
      <w:r w:rsidRPr="00CE7704">
        <w:rPr>
          <w:rFonts w:ascii="Times New Roman" w:eastAsia="Times New Roman" w:hAnsi="Times New Roman" w:cs="Times New Roman"/>
          <w:color w:val="000000"/>
          <w:sz w:val="21"/>
          <w:szCs w:val="21"/>
          <w:lang w:eastAsia="ru-RU"/>
        </w:rPr>
        <w:t> - автор «Писем русского путешественника», «Бедной Лизы». Карамзин был одним из первых авторов, показавших жизнь и чувства простых людей.</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Ведущее место в формировании просветительской идеологии ХУН! в. занимали Н И. Новиков и А. Н. Радищев.</w:t>
      </w:r>
      <w:r w:rsidR="006D3533">
        <w:rPr>
          <w:rFonts w:ascii="Times New Roman" w:eastAsia="Times New Roman" w:hAnsi="Times New Roman" w:cs="Times New Roman"/>
          <w:color w:val="000000"/>
          <w:sz w:val="21"/>
          <w:szCs w:val="21"/>
          <w:lang w:eastAsia="ru-RU"/>
        </w:rPr>
        <w:t xml:space="preserve"> </w:t>
      </w:r>
      <w:r w:rsidRPr="00CE7704">
        <w:rPr>
          <w:rFonts w:ascii="Times New Roman" w:eastAsia="Times New Roman" w:hAnsi="Times New Roman" w:cs="Times New Roman"/>
          <w:color w:val="000000"/>
          <w:sz w:val="21"/>
          <w:szCs w:val="21"/>
          <w:lang w:eastAsia="ru-RU"/>
        </w:rPr>
        <w:t xml:space="preserve">Н. И. Новиков вошел в историю как один из первых русских журналистов, он издавал журналы «Трутень», «Живописец», «Кошелек», «Пустомеля», где обличал </w:t>
      </w:r>
      <w:proofErr w:type="spellStart"/>
      <w:r w:rsidRPr="00CE7704">
        <w:rPr>
          <w:rFonts w:ascii="Times New Roman" w:eastAsia="Times New Roman" w:hAnsi="Times New Roman" w:cs="Times New Roman"/>
          <w:color w:val="000000"/>
          <w:sz w:val="21"/>
          <w:szCs w:val="21"/>
          <w:lang w:eastAsia="ru-RU"/>
        </w:rPr>
        <w:t>помещиков-крепостников</w:t>
      </w:r>
      <w:proofErr w:type="gramStart"/>
      <w:r w:rsidRPr="00CE7704">
        <w:rPr>
          <w:rFonts w:ascii="Times New Roman" w:eastAsia="Times New Roman" w:hAnsi="Times New Roman" w:cs="Times New Roman"/>
          <w:color w:val="000000"/>
          <w:sz w:val="21"/>
          <w:szCs w:val="21"/>
          <w:lang w:eastAsia="ru-RU"/>
        </w:rPr>
        <w:t>.В</w:t>
      </w:r>
      <w:proofErr w:type="spellEnd"/>
      <w:proofErr w:type="gramEnd"/>
      <w:r w:rsidRPr="00CE7704">
        <w:rPr>
          <w:rFonts w:ascii="Times New Roman" w:eastAsia="Times New Roman" w:hAnsi="Times New Roman" w:cs="Times New Roman"/>
          <w:color w:val="000000"/>
          <w:sz w:val="21"/>
          <w:szCs w:val="21"/>
          <w:lang w:eastAsia="ru-RU"/>
        </w:rPr>
        <w:t xml:space="preserve"> 1790 г. вышло знаменитое произведение Н.А. Радищева «Путешествие из Петербурга в Москву». В нем автор прямо поставил вопрос об уничтожении в России крепостного права, поскольку считал, что от рождения все люди равны. Радищев отказывал дворянам </w:t>
      </w:r>
      <w:proofErr w:type="gramStart"/>
      <w:r w:rsidRPr="00CE7704">
        <w:rPr>
          <w:rFonts w:ascii="Times New Roman" w:eastAsia="Times New Roman" w:hAnsi="Times New Roman" w:cs="Times New Roman"/>
          <w:color w:val="000000"/>
          <w:sz w:val="21"/>
          <w:szCs w:val="21"/>
          <w:lang w:eastAsia="ru-RU"/>
        </w:rPr>
        <w:t>в праве</w:t>
      </w:r>
      <w:proofErr w:type="gramEnd"/>
      <w:r w:rsidRPr="00CE7704">
        <w:rPr>
          <w:rFonts w:ascii="Times New Roman" w:eastAsia="Times New Roman" w:hAnsi="Times New Roman" w:cs="Times New Roman"/>
          <w:color w:val="000000"/>
          <w:sz w:val="21"/>
          <w:szCs w:val="21"/>
          <w:lang w:eastAsia="ru-RU"/>
        </w:rPr>
        <w:t xml:space="preserve"> называться сынами Отечества, поскольку считал угнетателей своего народа недостойными этого имени. Прочитав книгу «Путешествие из Петербурга в Москву», Екатерина 11 назвала ее автора «бунтовщиком хуже Пугачева». Автор был арестован и приговорен судом к смертной казни, замененной ссылкой.</w:t>
      </w:r>
    </w:p>
    <w:p w:rsidR="00CE7704" w:rsidRPr="00CE7704" w:rsidRDefault="00CE7704" w:rsidP="00CE7704">
      <w:pPr>
        <w:pStyle w:val="a6"/>
        <w:jc w:val="both"/>
        <w:rPr>
          <w:rFonts w:ascii="Times New Roman" w:hAnsi="Times New Roman" w:cs="Times New Roman"/>
        </w:rPr>
      </w:pPr>
    </w:p>
    <w:sectPr w:rsidR="00CE7704" w:rsidRPr="00CE7704" w:rsidSect="00FB3C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989" w:rsidRDefault="002C7989" w:rsidP="00CE7704">
      <w:pPr>
        <w:spacing w:after="0" w:line="240" w:lineRule="auto"/>
      </w:pPr>
      <w:r>
        <w:separator/>
      </w:r>
    </w:p>
  </w:endnote>
  <w:endnote w:type="continuationSeparator" w:id="0">
    <w:p w:rsidR="002C7989" w:rsidRDefault="002C7989" w:rsidP="00CE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989" w:rsidRDefault="002C7989" w:rsidP="00CE7704">
      <w:pPr>
        <w:spacing w:after="0" w:line="240" w:lineRule="auto"/>
      </w:pPr>
      <w:r>
        <w:separator/>
      </w:r>
    </w:p>
  </w:footnote>
  <w:footnote w:type="continuationSeparator" w:id="0">
    <w:p w:rsidR="002C7989" w:rsidRDefault="002C7989" w:rsidP="00CE7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8CA"/>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0534D3"/>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E7704"/>
    <w:rsid w:val="00073B1D"/>
    <w:rsid w:val="002C7989"/>
    <w:rsid w:val="004C29EC"/>
    <w:rsid w:val="00540C39"/>
    <w:rsid w:val="005D3BF1"/>
    <w:rsid w:val="006D3533"/>
    <w:rsid w:val="00960E99"/>
    <w:rsid w:val="00CE7704"/>
    <w:rsid w:val="00E42674"/>
    <w:rsid w:val="00FB3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04"/>
    <w:rPr>
      <w:rFonts w:eastAsiaTheme="minorEastAsia"/>
      <w:lang w:eastAsia="ru-RU"/>
    </w:rPr>
  </w:style>
  <w:style w:type="paragraph" w:styleId="3">
    <w:name w:val="heading 3"/>
    <w:basedOn w:val="a"/>
    <w:link w:val="30"/>
    <w:uiPriority w:val="9"/>
    <w:qFormat/>
    <w:rsid w:val="00CE77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E7704"/>
    <w:rPr>
      <w:rFonts w:ascii="Times New Roman" w:eastAsia="Times New Roman" w:hAnsi="Times New Roman" w:cs="Times New Roman"/>
      <w:b/>
      <w:bCs/>
      <w:sz w:val="27"/>
      <w:szCs w:val="27"/>
      <w:lang w:eastAsia="ru-RU"/>
    </w:rPr>
  </w:style>
  <w:style w:type="character" w:styleId="a3">
    <w:name w:val="Strong"/>
    <w:basedOn w:val="a0"/>
    <w:uiPriority w:val="22"/>
    <w:qFormat/>
    <w:rsid w:val="00CE7704"/>
    <w:rPr>
      <w:b/>
      <w:bCs/>
    </w:rPr>
  </w:style>
  <w:style w:type="paragraph" w:styleId="a4">
    <w:name w:val="Normal (Web)"/>
    <w:basedOn w:val="a"/>
    <w:uiPriority w:val="99"/>
    <w:semiHidden/>
    <w:unhideWhenUsed/>
    <w:rsid w:val="00CE770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E7704"/>
    <w:rPr>
      <w:i/>
      <w:iCs/>
    </w:rPr>
  </w:style>
  <w:style w:type="paragraph" w:styleId="a6">
    <w:name w:val="No Spacing"/>
    <w:uiPriority w:val="1"/>
    <w:qFormat/>
    <w:rsid w:val="00CE7704"/>
    <w:pPr>
      <w:spacing w:after="0" w:line="240" w:lineRule="auto"/>
    </w:pPr>
  </w:style>
  <w:style w:type="paragraph" w:styleId="a7">
    <w:name w:val="header"/>
    <w:basedOn w:val="a"/>
    <w:link w:val="a8"/>
    <w:uiPriority w:val="99"/>
    <w:semiHidden/>
    <w:unhideWhenUsed/>
    <w:rsid w:val="00CE7704"/>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semiHidden/>
    <w:rsid w:val="00CE7704"/>
  </w:style>
  <w:style w:type="paragraph" w:styleId="a9">
    <w:name w:val="footer"/>
    <w:basedOn w:val="a"/>
    <w:link w:val="aa"/>
    <w:uiPriority w:val="99"/>
    <w:semiHidden/>
    <w:unhideWhenUsed/>
    <w:rsid w:val="00CE7704"/>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semiHidden/>
    <w:rsid w:val="00CE7704"/>
  </w:style>
</w:styles>
</file>

<file path=word/webSettings.xml><?xml version="1.0" encoding="utf-8"?>
<w:webSettings xmlns:r="http://schemas.openxmlformats.org/officeDocument/2006/relationships" xmlns:w="http://schemas.openxmlformats.org/wordprocessingml/2006/main">
  <w:divs>
    <w:div w:id="19037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4137</Words>
  <Characters>23584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3</cp:revision>
  <dcterms:created xsi:type="dcterms:W3CDTF">2020-04-06T08:42:00Z</dcterms:created>
  <dcterms:modified xsi:type="dcterms:W3CDTF">2020-04-06T09:01:00Z</dcterms:modified>
</cp:coreProperties>
</file>