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A3" w:rsidRDefault="00A32005" w:rsidP="00A32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005">
        <w:rPr>
          <w:rFonts w:ascii="Times New Roman" w:hAnsi="Times New Roman" w:cs="Times New Roman"/>
          <w:b/>
          <w:sz w:val="28"/>
          <w:szCs w:val="28"/>
        </w:rPr>
        <w:t>Продвижение услуг</w:t>
      </w:r>
    </w:p>
    <w:p w:rsidR="00A32005" w:rsidRDefault="00A32005" w:rsidP="00A32005">
      <w:pPr>
        <w:ind w:left="-567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32005">
        <w:rPr>
          <w:rFonts w:ascii="Times New Roman" w:hAnsi="Times New Roman" w:cs="Times New Roman"/>
          <w:sz w:val="28"/>
          <w:szCs w:val="28"/>
        </w:rPr>
        <w:t xml:space="preserve">Компании, занимающиеся оказанием различных видов услуг, должны уметь сохранять существующих клиентов и привлекать новых потребителей, завоевывать их доверие с помощью различных маркетинговых мероприятий. Выделяют различные методы продвижения услуг на рынке. Некоторые сервисные фирмы используют только один, другие целый комплекс. Независимо от поставленных целей, размеров бизнеса и представленного ассортимента услуг, необходимо разрабатывать и реализовывать эффективные стратегии продвижения, которые усилят позиции компании и выделят ее среди конкурентов. Многие небольшие фирмы, такие как салоны красоты или химчистки, не применяют формальные методы продвижения. Организации, оказывающие услуги для бизнеса (юридические, бухгалтерские и др.) не всегда используют маркетинг в своей деятельности. Это приводит к оттоку клиентов и сокращению уровня продаж. Чтобы начать разрабатывать проект продвижения своих услуг, компания обязана четко понимать цели продвижения. Они должны быть направлены на клиентов, посредников, персонал и конкурентов. </w:t>
      </w:r>
      <w:proofErr w:type="gramStart"/>
      <w:r w:rsidRPr="00A32005">
        <w:rPr>
          <w:rFonts w:ascii="Times New Roman" w:hAnsi="Times New Roman" w:cs="Times New Roman"/>
          <w:sz w:val="28"/>
          <w:szCs w:val="28"/>
        </w:rPr>
        <w:t>Исходя из этого формируется</w:t>
      </w:r>
      <w:proofErr w:type="gramEnd"/>
      <w:r w:rsidRPr="00A32005">
        <w:rPr>
          <w:rFonts w:ascii="Times New Roman" w:hAnsi="Times New Roman" w:cs="Times New Roman"/>
          <w:sz w:val="28"/>
          <w:szCs w:val="28"/>
        </w:rPr>
        <w:t xml:space="preserve"> план маркетинга. Для этого выбирается, на что необходимо делать акцент:</w:t>
      </w:r>
    </w:p>
    <w:p w:rsidR="00A32005" w:rsidRPr="00A32005" w:rsidRDefault="00A32005" w:rsidP="00A32005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005">
        <w:rPr>
          <w:rFonts w:ascii="Times New Roman" w:hAnsi="Times New Roman" w:cs="Times New Roman"/>
          <w:sz w:val="28"/>
          <w:szCs w:val="28"/>
        </w:rPr>
        <w:t>активная реклама;</w:t>
      </w:r>
    </w:p>
    <w:p w:rsidR="00A32005" w:rsidRPr="00A32005" w:rsidRDefault="00A32005" w:rsidP="00A32005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005">
        <w:rPr>
          <w:rFonts w:ascii="Times New Roman" w:hAnsi="Times New Roman" w:cs="Times New Roman"/>
          <w:sz w:val="28"/>
          <w:szCs w:val="28"/>
        </w:rPr>
        <w:t xml:space="preserve">стимулирование сбыта (акции, скидки); </w:t>
      </w:r>
    </w:p>
    <w:p w:rsidR="00A32005" w:rsidRPr="00A32005" w:rsidRDefault="00A32005" w:rsidP="00A32005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005">
        <w:rPr>
          <w:rFonts w:ascii="Times New Roman" w:hAnsi="Times New Roman" w:cs="Times New Roman"/>
          <w:sz w:val="28"/>
          <w:szCs w:val="28"/>
        </w:rPr>
        <w:t xml:space="preserve">личные продажи; прямой маркетинг; </w:t>
      </w:r>
    </w:p>
    <w:p w:rsidR="00A32005" w:rsidRPr="00A32005" w:rsidRDefault="00A32005" w:rsidP="00A32005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005">
        <w:rPr>
          <w:rFonts w:ascii="Times New Roman" w:hAnsi="Times New Roman" w:cs="Times New Roman"/>
          <w:sz w:val="28"/>
          <w:szCs w:val="28"/>
        </w:rPr>
        <w:t xml:space="preserve">связи с общественностью. </w:t>
      </w:r>
    </w:p>
    <w:p w:rsidR="00A32005" w:rsidRPr="00A32005" w:rsidRDefault="00A32005" w:rsidP="00A3200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005">
        <w:rPr>
          <w:rFonts w:ascii="Times New Roman" w:hAnsi="Times New Roman" w:cs="Times New Roman"/>
          <w:sz w:val="28"/>
          <w:szCs w:val="28"/>
        </w:rPr>
        <w:t xml:space="preserve">Важно, чтобы внутренние коммуникации взаимодействовали с </w:t>
      </w:r>
      <w:proofErr w:type="gramStart"/>
      <w:r w:rsidRPr="00A32005">
        <w:rPr>
          <w:rFonts w:ascii="Times New Roman" w:hAnsi="Times New Roman" w:cs="Times New Roman"/>
          <w:sz w:val="28"/>
          <w:szCs w:val="28"/>
        </w:rPr>
        <w:t>внешними</w:t>
      </w:r>
      <w:proofErr w:type="gramEnd"/>
      <w:r w:rsidRPr="00A32005">
        <w:rPr>
          <w:rFonts w:ascii="Times New Roman" w:hAnsi="Times New Roman" w:cs="Times New Roman"/>
          <w:sz w:val="28"/>
          <w:szCs w:val="28"/>
        </w:rPr>
        <w:t>. Сотрудники компании должны быть проинформированы о целях продвижения, пройти обучения на предмет работы с клиентами, понимать свои задачи в реализуемой стратегии продвижения. Следует ясно сформулировать стратегию продвижения и разработать уникальное торговое предложение. Необходимо вводить дополнительные сопутствующие услуги (бесплатный интернет, чашка кофе и пр.), менять технологию обслуживания, вводя инновации.</w:t>
      </w:r>
    </w:p>
    <w:p w:rsidR="00A32005" w:rsidRDefault="00A32005" w:rsidP="00A3200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005">
        <w:rPr>
          <w:rFonts w:ascii="Times New Roman" w:hAnsi="Times New Roman" w:cs="Times New Roman"/>
          <w:sz w:val="28"/>
          <w:szCs w:val="28"/>
        </w:rPr>
        <w:t>Замечание 1</w:t>
      </w:r>
      <w:proofErr w:type="gramStart"/>
      <w:r w:rsidRPr="00A3200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32005">
        <w:rPr>
          <w:rFonts w:ascii="Times New Roman" w:hAnsi="Times New Roman" w:cs="Times New Roman"/>
          <w:sz w:val="28"/>
          <w:szCs w:val="28"/>
        </w:rPr>
        <w:t xml:space="preserve">амый главный критерий выбора сервисной компании – это качество предоставляемых услуг. Оценить его до получения услуги невозможно. В этом случае помогает сарафанное радио. Это один из самых эффективных и бесплатных методов продвижения. </w:t>
      </w:r>
    </w:p>
    <w:p w:rsidR="00A32005" w:rsidRDefault="00A32005" w:rsidP="00A32005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005">
        <w:rPr>
          <w:rFonts w:ascii="Times New Roman" w:hAnsi="Times New Roman" w:cs="Times New Roman"/>
          <w:sz w:val="28"/>
          <w:szCs w:val="28"/>
        </w:rPr>
        <w:t xml:space="preserve">Следующий метод, используемый многими фирмами - это партизанский маркетинг. Он способствует построению сети сторонников. Довольный клиент расскажет 10 знакомым, поделится своими эмоциями и впечатлениями. Далее </w:t>
      </w:r>
      <w:r w:rsidRPr="00A32005">
        <w:rPr>
          <w:rFonts w:ascii="Times New Roman" w:hAnsi="Times New Roman" w:cs="Times New Roman"/>
          <w:sz w:val="28"/>
          <w:szCs w:val="28"/>
        </w:rPr>
        <w:lastRenderedPageBreak/>
        <w:t>разрабатывается программа лояльности, которая выделяет бонус клиентам за приглашение</w:t>
      </w:r>
      <w:r w:rsidRPr="00A32005">
        <w:rPr>
          <w:rFonts w:ascii="Arial" w:hAnsi="Arial" w:cs="Arial"/>
          <w:sz w:val="27"/>
          <w:szCs w:val="27"/>
        </w:rPr>
        <w:t xml:space="preserve"> </w:t>
      </w:r>
      <w:r w:rsidRPr="00A32005">
        <w:rPr>
          <w:rFonts w:ascii="Times New Roman" w:hAnsi="Times New Roman" w:cs="Times New Roman"/>
          <w:sz w:val="28"/>
          <w:szCs w:val="28"/>
        </w:rPr>
        <w:t>нового.</w:t>
      </w:r>
      <w:r w:rsidRPr="00A32005">
        <w:rPr>
          <w:rFonts w:ascii="Times New Roman" w:hAnsi="Times New Roman" w:cs="Times New Roman"/>
          <w:sz w:val="28"/>
          <w:szCs w:val="28"/>
        </w:rPr>
        <w:br/>
      </w:r>
    </w:p>
    <w:p w:rsidR="00A32005" w:rsidRPr="00A32005" w:rsidRDefault="00A32005" w:rsidP="00A3200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2005">
        <w:rPr>
          <w:rFonts w:ascii="Times New Roman" w:hAnsi="Times New Roman" w:cs="Times New Roman"/>
          <w:b/>
          <w:sz w:val="28"/>
          <w:szCs w:val="28"/>
        </w:rPr>
        <w:t xml:space="preserve">Вопросы для </w:t>
      </w:r>
      <w:proofErr w:type="spellStart"/>
      <w:r w:rsidRPr="00A32005">
        <w:rPr>
          <w:rFonts w:ascii="Times New Roman" w:hAnsi="Times New Roman" w:cs="Times New Roman"/>
          <w:b/>
          <w:sz w:val="28"/>
          <w:szCs w:val="28"/>
        </w:rPr>
        <w:t>самоправерки</w:t>
      </w:r>
      <w:proofErr w:type="spellEnd"/>
      <w:r w:rsidRPr="00A32005">
        <w:rPr>
          <w:rFonts w:ascii="Times New Roman" w:hAnsi="Times New Roman" w:cs="Times New Roman"/>
          <w:b/>
          <w:sz w:val="28"/>
          <w:szCs w:val="28"/>
        </w:rPr>
        <w:t>:</w:t>
      </w:r>
    </w:p>
    <w:p w:rsidR="00A32005" w:rsidRPr="00A32005" w:rsidRDefault="00A32005" w:rsidP="00A3200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005">
        <w:rPr>
          <w:rFonts w:ascii="Times New Roman" w:hAnsi="Times New Roman" w:cs="Times New Roman"/>
          <w:sz w:val="28"/>
          <w:szCs w:val="28"/>
        </w:rPr>
        <w:t xml:space="preserve">1. Концепции маркетинга. </w:t>
      </w:r>
    </w:p>
    <w:p w:rsidR="00A32005" w:rsidRPr="00A32005" w:rsidRDefault="00A32005" w:rsidP="00A3200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005">
        <w:rPr>
          <w:rFonts w:ascii="Times New Roman" w:hAnsi="Times New Roman" w:cs="Times New Roman"/>
          <w:sz w:val="28"/>
          <w:szCs w:val="28"/>
        </w:rPr>
        <w:t>2. Концепции продвижения продукции и услуг.</w:t>
      </w:r>
    </w:p>
    <w:p w:rsidR="00A32005" w:rsidRPr="00A32005" w:rsidRDefault="00A32005" w:rsidP="00A3200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005">
        <w:rPr>
          <w:rFonts w:ascii="Times New Roman" w:hAnsi="Times New Roman" w:cs="Times New Roman"/>
          <w:sz w:val="28"/>
          <w:szCs w:val="28"/>
        </w:rPr>
        <w:t xml:space="preserve">3. Формирование качества продукции общественного питания. </w:t>
      </w:r>
    </w:p>
    <w:p w:rsidR="00A32005" w:rsidRPr="00A32005" w:rsidRDefault="00A32005" w:rsidP="00A3200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005">
        <w:rPr>
          <w:rFonts w:ascii="Times New Roman" w:hAnsi="Times New Roman" w:cs="Times New Roman"/>
          <w:sz w:val="28"/>
          <w:szCs w:val="28"/>
        </w:rPr>
        <w:t xml:space="preserve">4. Потребительские свойства кулинарной продукции и методы их оценки. </w:t>
      </w:r>
    </w:p>
    <w:p w:rsidR="00A32005" w:rsidRPr="00A32005" w:rsidRDefault="00A32005" w:rsidP="00A3200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005">
        <w:rPr>
          <w:rFonts w:ascii="Times New Roman" w:hAnsi="Times New Roman" w:cs="Times New Roman"/>
          <w:sz w:val="28"/>
          <w:szCs w:val="28"/>
        </w:rPr>
        <w:t xml:space="preserve">5. Понятие о товаре и анализ жизненного цикла; товарная политика компании. </w:t>
      </w:r>
    </w:p>
    <w:p w:rsidR="00A32005" w:rsidRPr="00A32005" w:rsidRDefault="00A32005" w:rsidP="00A3200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005">
        <w:rPr>
          <w:rFonts w:ascii="Times New Roman" w:hAnsi="Times New Roman" w:cs="Times New Roman"/>
          <w:sz w:val="28"/>
          <w:szCs w:val="28"/>
        </w:rPr>
        <w:t xml:space="preserve">6. Источники маркетинговой информации и их характеристика. </w:t>
      </w:r>
    </w:p>
    <w:p w:rsidR="00A32005" w:rsidRPr="00A32005" w:rsidRDefault="00A32005" w:rsidP="00A3200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005">
        <w:rPr>
          <w:rFonts w:ascii="Times New Roman" w:hAnsi="Times New Roman" w:cs="Times New Roman"/>
          <w:sz w:val="28"/>
          <w:szCs w:val="28"/>
        </w:rPr>
        <w:t>7. Классификация источников маркетинговой информации.</w:t>
      </w:r>
    </w:p>
    <w:sectPr w:rsidR="00A32005" w:rsidRPr="00A3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5F2"/>
    <w:multiLevelType w:val="hybridMultilevel"/>
    <w:tmpl w:val="801E9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3A"/>
    <w:rsid w:val="00402D3A"/>
    <w:rsid w:val="006524A3"/>
    <w:rsid w:val="00A3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2020-04-20T04:38:00Z</dcterms:created>
  <dcterms:modified xsi:type="dcterms:W3CDTF">2020-04-20T04:46:00Z</dcterms:modified>
</cp:coreProperties>
</file>