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28F" w:rsidRDefault="00F0328F" w:rsidP="00F0328F">
      <w:pPr>
        <w:spacing w:after="0" w:line="240" w:lineRule="auto"/>
        <w:jc w:val="center"/>
        <w:outlineLvl w:val="2"/>
        <w:rPr>
          <w:rFonts w:ascii="Times New Roman" w:eastAsia="Times New Roman" w:hAnsi="Times New Roman" w:cs="Times New Roman"/>
          <w:b/>
          <w:bCs/>
          <w:caps/>
          <w:color w:val="000000"/>
          <w:lang w:eastAsia="ru-RU"/>
        </w:rPr>
      </w:pPr>
      <w:r>
        <w:rPr>
          <w:rFonts w:ascii="Times New Roman" w:eastAsia="Times New Roman" w:hAnsi="Times New Roman" w:cs="Times New Roman"/>
          <w:b/>
          <w:bCs/>
          <w:caps/>
          <w:color w:val="000000"/>
          <w:lang w:eastAsia="ru-RU"/>
        </w:rPr>
        <w:t>ТЕМА</w:t>
      </w:r>
      <w:r w:rsidR="00F41AF8">
        <w:rPr>
          <w:rFonts w:ascii="Times New Roman" w:eastAsia="Times New Roman" w:hAnsi="Times New Roman" w:cs="Times New Roman"/>
          <w:b/>
          <w:bCs/>
          <w:caps/>
          <w:color w:val="000000"/>
          <w:lang w:eastAsia="ru-RU"/>
        </w:rPr>
        <w:t xml:space="preserve"> №1</w:t>
      </w:r>
      <w:r>
        <w:rPr>
          <w:rFonts w:ascii="Times New Roman" w:eastAsia="Times New Roman" w:hAnsi="Times New Roman" w:cs="Times New Roman"/>
          <w:b/>
          <w:bCs/>
          <w:caps/>
          <w:color w:val="000000"/>
          <w:lang w:eastAsia="ru-RU"/>
        </w:rPr>
        <w:t xml:space="preserve">: </w:t>
      </w:r>
      <w:r w:rsidRPr="00F0328F">
        <w:rPr>
          <w:rFonts w:ascii="Times New Roman" w:eastAsia="Times New Roman" w:hAnsi="Times New Roman" w:cs="Times New Roman"/>
          <w:b/>
          <w:bCs/>
          <w:caps/>
          <w:color w:val="000000"/>
          <w:lang w:eastAsia="ru-RU"/>
        </w:rPr>
        <w:t>Экономическое развитие</w:t>
      </w:r>
      <w:r>
        <w:rPr>
          <w:rFonts w:ascii="Times New Roman" w:eastAsia="Times New Roman" w:hAnsi="Times New Roman" w:cs="Times New Roman"/>
          <w:b/>
          <w:bCs/>
          <w:caps/>
          <w:color w:val="000000"/>
          <w:lang w:eastAsia="ru-RU"/>
        </w:rPr>
        <w:t xml:space="preserve"> РОССИИ</w:t>
      </w:r>
      <w:r w:rsidRPr="00F0328F">
        <w:rPr>
          <w:rFonts w:ascii="Times New Roman" w:eastAsia="Times New Roman" w:hAnsi="Times New Roman" w:cs="Times New Roman"/>
          <w:b/>
          <w:bCs/>
          <w:caps/>
          <w:color w:val="000000"/>
          <w:lang w:eastAsia="ru-RU"/>
        </w:rPr>
        <w:t xml:space="preserve"> во второй половине XIX в.</w:t>
      </w:r>
    </w:p>
    <w:p w:rsidR="00F0328F" w:rsidRDefault="00F41AF8" w:rsidP="00F0328F">
      <w:pPr>
        <w:spacing w:after="0"/>
        <w:jc w:val="center"/>
        <w:rPr>
          <w:rFonts w:ascii="Times New Roman" w:hAnsi="Times New Roman" w:cs="Times New Roman"/>
          <w:b/>
        </w:rPr>
      </w:pPr>
      <w:r>
        <w:rPr>
          <w:rFonts w:ascii="Times New Roman" w:hAnsi="Times New Roman" w:cs="Times New Roman"/>
          <w:b/>
        </w:rPr>
        <w:t>Домашние задания с 18 по 23</w:t>
      </w:r>
      <w:r w:rsidR="00F0328F">
        <w:rPr>
          <w:rFonts w:ascii="Times New Roman" w:hAnsi="Times New Roman" w:cs="Times New Roman"/>
          <w:b/>
        </w:rPr>
        <w:t xml:space="preserve"> мая 2020 года </w:t>
      </w:r>
    </w:p>
    <w:p w:rsidR="00F0328F" w:rsidRDefault="00F0328F" w:rsidP="00F0328F">
      <w:pPr>
        <w:spacing w:after="0"/>
        <w:jc w:val="center"/>
        <w:rPr>
          <w:rFonts w:ascii="Times New Roman" w:hAnsi="Times New Roman" w:cs="Times New Roman"/>
          <w:b/>
        </w:rPr>
      </w:pPr>
      <w:bookmarkStart w:id="0" w:name="_GoBack"/>
      <w:bookmarkEnd w:id="0"/>
      <w:r>
        <w:rPr>
          <w:rFonts w:ascii="Times New Roman" w:hAnsi="Times New Roman" w:cs="Times New Roman"/>
          <w:b/>
        </w:rPr>
        <w:t xml:space="preserve">Преподаватель </w:t>
      </w:r>
      <w:proofErr w:type="spellStart"/>
      <w:r>
        <w:rPr>
          <w:rFonts w:ascii="Times New Roman" w:hAnsi="Times New Roman" w:cs="Times New Roman"/>
          <w:b/>
        </w:rPr>
        <w:t>Дары-Сурун</w:t>
      </w:r>
      <w:proofErr w:type="spellEnd"/>
      <w:r>
        <w:rPr>
          <w:rFonts w:ascii="Times New Roman" w:hAnsi="Times New Roman" w:cs="Times New Roman"/>
          <w:b/>
        </w:rPr>
        <w:t xml:space="preserve"> С.А.</w:t>
      </w:r>
    </w:p>
    <w:p w:rsidR="00F0328F" w:rsidRPr="00730777" w:rsidRDefault="00F0328F" w:rsidP="00F0328F">
      <w:pPr>
        <w:pStyle w:val="a6"/>
        <w:jc w:val="center"/>
        <w:rPr>
          <w:rFonts w:ascii="Times New Roman" w:hAnsi="Times New Roman" w:cs="Times New Roman"/>
          <w:b/>
          <w:caps/>
        </w:rPr>
      </w:pPr>
    </w:p>
    <w:p w:rsidR="00F0328F" w:rsidRPr="00CE7704" w:rsidRDefault="00F0328F" w:rsidP="00F0328F">
      <w:pPr>
        <w:spacing w:after="0" w:line="0" w:lineRule="atLeast"/>
        <w:rPr>
          <w:rFonts w:ascii="Times New Roman" w:hAnsi="Times New Roman" w:cs="Times New Roman"/>
          <w:b/>
        </w:rPr>
      </w:pPr>
      <w:r w:rsidRPr="00CE7704">
        <w:rPr>
          <w:rFonts w:ascii="Times New Roman" w:hAnsi="Times New Roman" w:cs="Times New Roman"/>
          <w:b/>
        </w:rPr>
        <w:t>Внимательно прочитайте текст и выполните задания</w:t>
      </w:r>
      <w:r w:rsidRPr="00CE7704">
        <w:rPr>
          <w:rFonts w:ascii="Times New Roman" w:hAnsi="Times New Roman" w:cs="Times New Roman"/>
          <w:b/>
          <w:bCs/>
          <w:i/>
          <w:iCs/>
          <w:color w:val="000000"/>
        </w:rPr>
        <w:t xml:space="preserve"> </w:t>
      </w:r>
      <w:r w:rsidRPr="00CE7704">
        <w:rPr>
          <w:rFonts w:ascii="Times New Roman" w:hAnsi="Times New Roman" w:cs="Times New Roman"/>
          <w:b/>
          <w:bCs/>
          <w:iCs/>
          <w:color w:val="000000"/>
        </w:rPr>
        <w:t>в трех уровнях</w:t>
      </w:r>
    </w:p>
    <w:p w:rsidR="00F0328F" w:rsidRPr="006D3533" w:rsidRDefault="00F0328F" w:rsidP="00F0328F">
      <w:pPr>
        <w:pStyle w:val="a4"/>
        <w:shd w:val="clear" w:color="auto" w:fill="FFFFFF"/>
        <w:spacing w:before="0" w:beforeAutospacing="0" w:after="0" w:afterAutospacing="0" w:line="0" w:lineRule="atLeast"/>
        <w:jc w:val="both"/>
        <w:rPr>
          <w:i/>
          <w:color w:val="000000"/>
          <w:sz w:val="22"/>
          <w:szCs w:val="22"/>
        </w:rPr>
      </w:pPr>
      <w:r w:rsidRPr="006D3533">
        <w:rPr>
          <w:i/>
          <w:color w:val="000000"/>
          <w:sz w:val="22"/>
          <w:szCs w:val="22"/>
        </w:rPr>
        <w:t>1-й уровень: сделать конспект - (оценка 3)</w:t>
      </w:r>
    </w:p>
    <w:p w:rsidR="00F0328F" w:rsidRPr="006D3533" w:rsidRDefault="00F0328F" w:rsidP="00F0328F">
      <w:pPr>
        <w:pStyle w:val="a4"/>
        <w:shd w:val="clear" w:color="auto" w:fill="FFFFFF"/>
        <w:spacing w:before="0" w:beforeAutospacing="0" w:after="0" w:afterAutospacing="0" w:line="0" w:lineRule="atLeast"/>
        <w:jc w:val="both"/>
        <w:rPr>
          <w:i/>
          <w:color w:val="000000"/>
          <w:sz w:val="22"/>
          <w:szCs w:val="22"/>
        </w:rPr>
      </w:pPr>
      <w:r w:rsidRPr="006D3533">
        <w:rPr>
          <w:i/>
          <w:color w:val="000000"/>
          <w:sz w:val="22"/>
          <w:szCs w:val="22"/>
        </w:rPr>
        <w:t>2-й уровень:  сделать конспект и ответить на вопросы – (оценка 4)</w:t>
      </w:r>
    </w:p>
    <w:p w:rsidR="008D4503" w:rsidRDefault="008D4503" w:rsidP="00F0328F">
      <w:pPr>
        <w:pStyle w:val="a4"/>
        <w:numPr>
          <w:ilvl w:val="0"/>
          <w:numId w:val="1"/>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Какие перемены происходили в сельском хозяйстве после 1861 г.? Что способствовало его развитию, а что тормозило?</w:t>
      </w:r>
    </w:p>
    <w:p w:rsidR="00F0328F" w:rsidRDefault="008D4503" w:rsidP="00F0328F">
      <w:pPr>
        <w:pStyle w:val="a4"/>
        <w:numPr>
          <w:ilvl w:val="0"/>
          <w:numId w:val="1"/>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Как развивалось промышленность, какие успехи были достигнуты</w:t>
      </w:r>
      <w:r w:rsidR="00F0328F">
        <w:rPr>
          <w:color w:val="000000"/>
          <w:sz w:val="22"/>
          <w:szCs w:val="22"/>
        </w:rPr>
        <w:t>?</w:t>
      </w:r>
    </w:p>
    <w:p w:rsidR="008D4503" w:rsidRPr="003E7F31" w:rsidRDefault="008D4503" w:rsidP="00F0328F">
      <w:pPr>
        <w:pStyle w:val="a4"/>
        <w:numPr>
          <w:ilvl w:val="0"/>
          <w:numId w:val="1"/>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 xml:space="preserve">Охарактеризуйте финансовую политику после 1861 г., каким образом она способствовало развитию промышленности? </w:t>
      </w:r>
    </w:p>
    <w:p w:rsidR="00F0328F" w:rsidRPr="008D4503" w:rsidRDefault="00F0328F" w:rsidP="00F0328F">
      <w:pPr>
        <w:pStyle w:val="a4"/>
        <w:shd w:val="clear" w:color="auto" w:fill="FFFFFF"/>
        <w:spacing w:before="0" w:beforeAutospacing="0" w:after="0" w:afterAutospacing="0" w:line="0" w:lineRule="atLeast"/>
        <w:jc w:val="both"/>
        <w:rPr>
          <w:color w:val="000000"/>
          <w:sz w:val="22"/>
          <w:szCs w:val="22"/>
        </w:rPr>
      </w:pPr>
      <w:r w:rsidRPr="006D3533">
        <w:rPr>
          <w:i/>
          <w:color w:val="000000"/>
          <w:sz w:val="22"/>
          <w:szCs w:val="22"/>
        </w:rPr>
        <w:t>3-й уровень</w:t>
      </w:r>
      <w:r>
        <w:rPr>
          <w:i/>
          <w:color w:val="000000"/>
          <w:sz w:val="22"/>
          <w:szCs w:val="22"/>
        </w:rPr>
        <w:t xml:space="preserve"> (оценка 5)</w:t>
      </w:r>
      <w:r w:rsidRPr="006D3533">
        <w:rPr>
          <w:i/>
          <w:color w:val="000000"/>
          <w:sz w:val="22"/>
          <w:szCs w:val="22"/>
        </w:rPr>
        <w:t>:</w:t>
      </w:r>
      <w:r>
        <w:rPr>
          <w:i/>
          <w:color w:val="000000"/>
          <w:sz w:val="22"/>
          <w:szCs w:val="22"/>
        </w:rPr>
        <w:t xml:space="preserve"> </w:t>
      </w:r>
      <w:r w:rsidR="008D4503">
        <w:rPr>
          <w:color w:val="000000"/>
          <w:sz w:val="22"/>
          <w:szCs w:val="22"/>
        </w:rPr>
        <w:t xml:space="preserve">Используя интернет-ресурсы, сравните уровень экономического развития России со странами Западной Европы и странами Азии во второй половине </w:t>
      </w:r>
      <w:r w:rsidR="008D4503">
        <w:rPr>
          <w:color w:val="000000"/>
          <w:sz w:val="22"/>
          <w:szCs w:val="22"/>
          <w:lang w:val="en-US"/>
        </w:rPr>
        <w:t>XIX</w:t>
      </w:r>
      <w:r w:rsidR="008D4503">
        <w:rPr>
          <w:color w:val="000000"/>
          <w:sz w:val="22"/>
          <w:szCs w:val="22"/>
        </w:rPr>
        <w:t xml:space="preserve"> </w:t>
      </w:r>
      <w:proofErr w:type="gramStart"/>
      <w:r w:rsidR="008D4503">
        <w:rPr>
          <w:color w:val="000000"/>
          <w:sz w:val="22"/>
          <w:szCs w:val="22"/>
        </w:rPr>
        <w:t>в</w:t>
      </w:r>
      <w:proofErr w:type="gramEnd"/>
      <w:r w:rsidR="008D4503">
        <w:rPr>
          <w:color w:val="000000"/>
          <w:sz w:val="22"/>
          <w:szCs w:val="22"/>
        </w:rPr>
        <w:t xml:space="preserve">.  </w:t>
      </w:r>
    </w:p>
    <w:p w:rsidR="00F0328F" w:rsidRPr="00F0328F" w:rsidRDefault="00F0328F" w:rsidP="00F0328F">
      <w:pPr>
        <w:spacing w:after="0" w:line="240" w:lineRule="auto"/>
        <w:jc w:val="center"/>
        <w:outlineLvl w:val="2"/>
        <w:rPr>
          <w:rFonts w:ascii="Times New Roman" w:eastAsia="Times New Roman" w:hAnsi="Times New Roman" w:cs="Times New Roman"/>
          <w:b/>
          <w:bCs/>
          <w:caps/>
          <w:color w:val="000000"/>
          <w:lang w:eastAsia="ru-RU"/>
        </w:rPr>
      </w:pPr>
    </w:p>
    <w:p w:rsidR="00F0328F" w:rsidRPr="00F0328F" w:rsidRDefault="00F0328F" w:rsidP="00F0328F">
      <w:pPr>
        <w:spacing w:after="0" w:line="240" w:lineRule="auto"/>
        <w:jc w:val="both"/>
        <w:outlineLvl w:val="3"/>
        <w:rPr>
          <w:rFonts w:ascii="Times New Roman" w:eastAsia="Times New Roman" w:hAnsi="Times New Roman" w:cs="Times New Roman"/>
          <w:b/>
          <w:bCs/>
          <w:color w:val="000000"/>
          <w:lang w:eastAsia="ru-RU"/>
        </w:rPr>
      </w:pPr>
      <w:r w:rsidRPr="00F0328F">
        <w:rPr>
          <w:rFonts w:ascii="Times New Roman" w:eastAsia="Times New Roman" w:hAnsi="Times New Roman" w:cs="Times New Roman"/>
          <w:b/>
          <w:bCs/>
          <w:color w:val="000000"/>
          <w:lang w:eastAsia="ru-RU"/>
        </w:rPr>
        <w:t>Крестьянство и сельское хозяйство.</w:t>
      </w:r>
    </w:p>
    <w:p w:rsidR="00F0328F" w:rsidRDefault="00F0328F" w:rsidP="00F0328F">
      <w:pPr>
        <w:spacing w:after="0" w:line="240" w:lineRule="auto"/>
        <w:jc w:val="both"/>
        <w:rPr>
          <w:rFonts w:ascii="Times New Roman" w:eastAsia="Times New Roman" w:hAnsi="Times New Roman" w:cs="Times New Roman"/>
          <w:color w:val="000000"/>
          <w:lang w:eastAsia="ru-RU"/>
        </w:rPr>
      </w:pPr>
      <w:r w:rsidRPr="00F0328F">
        <w:rPr>
          <w:rFonts w:ascii="Times New Roman" w:eastAsia="Times New Roman" w:hAnsi="Times New Roman" w:cs="Times New Roman"/>
          <w:color w:val="000000"/>
          <w:lang w:eastAsia="ru-RU"/>
        </w:rPr>
        <w:t>Абсолютное большинство населения России занималось сельским хозяйством. Но постепенно доля городского населения увеличивалась.</w:t>
      </w:r>
      <w:r>
        <w:rPr>
          <w:rFonts w:ascii="Times New Roman" w:eastAsia="Times New Roman" w:hAnsi="Times New Roman" w:cs="Times New Roman"/>
          <w:color w:val="000000"/>
          <w:lang w:eastAsia="ru-RU"/>
        </w:rPr>
        <w:t xml:space="preserve"> </w:t>
      </w:r>
      <w:r w:rsidRPr="00F0328F">
        <w:rPr>
          <w:rFonts w:ascii="Times New Roman" w:eastAsia="Times New Roman" w:hAnsi="Times New Roman" w:cs="Times New Roman"/>
          <w:color w:val="000000"/>
          <w:lang w:eastAsia="ru-RU"/>
        </w:rPr>
        <w:t>По общему объему сельскохозяйственного производства Россия во второй половине XIX В.стояла на первом месте в мире. Но ее быстро догоняли США. Россия после 1861 г. могла пойти по американскому пути развития, для чего существовали все условия (освобождение крестьян с землей, наличие слоя зажиточных крестьян, возможность для этого слоя арендовать и покупать земли). Были возможности и для прусского пути развития (сохранение крупного помещичьего землевладения, предоставление помещикам значительных денежных сумм и ссуд под залог земли).</w:t>
      </w:r>
      <w:r>
        <w:rPr>
          <w:rFonts w:ascii="Times New Roman" w:eastAsia="Times New Roman" w:hAnsi="Times New Roman" w:cs="Times New Roman"/>
          <w:color w:val="000000"/>
          <w:lang w:eastAsia="ru-RU"/>
        </w:rPr>
        <w:t xml:space="preserve"> </w:t>
      </w:r>
      <w:r w:rsidRPr="00F0328F">
        <w:rPr>
          <w:rFonts w:ascii="Times New Roman" w:eastAsia="Times New Roman" w:hAnsi="Times New Roman" w:cs="Times New Roman"/>
          <w:color w:val="000000"/>
          <w:lang w:eastAsia="ru-RU"/>
        </w:rPr>
        <w:t>После отмены крепостного права помещики могли перейти к капиталистической организации своего хозяйства. Но в стране еще не было класса наемных рабочих и парка сельскохозяйственных машин. Землю помещики стали сдавать крестьянам не за деньги, которых у крестьян не было, а на условиях обработки на хозяйской земле. Эта система получила название отработок. Видом отработок была издольщина - аренда земли за часть урожая. Отработки, являясь прямым пережитком барщины, в то же время были шагом к капитализму, так как при них уже существовал наем, хотя и не за деньги, а за работу. При отработках получение урожая обходилось в полтора раза дешевле, чем при вольном найме, однако сам урожай при найме был в полтора раза выше. При отработках крестьянин не был заинтересован в качестве производимых им работ, и это отражалось на урожайности.</w:t>
      </w:r>
      <w:r>
        <w:rPr>
          <w:rFonts w:ascii="Times New Roman" w:eastAsia="Times New Roman" w:hAnsi="Times New Roman" w:cs="Times New Roman"/>
          <w:color w:val="000000"/>
          <w:lang w:eastAsia="ru-RU"/>
        </w:rPr>
        <w:t xml:space="preserve"> </w:t>
      </w:r>
      <w:r w:rsidRPr="00F0328F">
        <w:rPr>
          <w:rFonts w:ascii="Times New Roman" w:eastAsia="Times New Roman" w:hAnsi="Times New Roman" w:cs="Times New Roman"/>
          <w:color w:val="000000"/>
          <w:lang w:eastAsia="ru-RU"/>
        </w:rPr>
        <w:t xml:space="preserve">Крестьяне имели надельные земли, до выкупа считавшиеся их неполной собственностью. Наделами можно было пользоваться передавать по наследству, но нельзя было продавать. Кроме того: крестьянин не мог отказаться от надела. </w:t>
      </w:r>
      <w:proofErr w:type="gramStart"/>
      <w:r w:rsidRPr="00F0328F">
        <w:rPr>
          <w:rFonts w:ascii="Times New Roman" w:eastAsia="Times New Roman" w:hAnsi="Times New Roman" w:cs="Times New Roman"/>
          <w:color w:val="000000"/>
          <w:lang w:eastAsia="ru-RU"/>
        </w:rPr>
        <w:t>Помимо надельной крестьяне могли арендовать землю у помещиков или других крестьян, а также купить частную землю.</w:t>
      </w:r>
      <w:proofErr w:type="gramEnd"/>
      <w:r>
        <w:rPr>
          <w:rFonts w:ascii="Times New Roman" w:eastAsia="Times New Roman" w:hAnsi="Times New Roman" w:cs="Times New Roman"/>
          <w:color w:val="000000"/>
          <w:lang w:eastAsia="ru-RU"/>
        </w:rPr>
        <w:t xml:space="preserve"> </w:t>
      </w:r>
      <w:r w:rsidRPr="00F0328F">
        <w:rPr>
          <w:rFonts w:ascii="Times New Roman" w:eastAsia="Times New Roman" w:hAnsi="Times New Roman" w:cs="Times New Roman"/>
          <w:color w:val="000000"/>
          <w:lang w:eastAsia="ru-RU"/>
        </w:rPr>
        <w:t xml:space="preserve">Зажиточные крестьяне вели торговое хозяйство с целью получения прибыли. Одновременно они часто выступали как ростовщики. И то и другое свидетельствовало о развитии в сельском хозяйстве капитализма. Об успешном развитии зажиточных крестьянских хозяйств говорит тот факт, что к концу XIX </w:t>
      </w:r>
      <w:proofErr w:type="gramStart"/>
      <w:r w:rsidRPr="00F0328F">
        <w:rPr>
          <w:rFonts w:ascii="Times New Roman" w:eastAsia="Times New Roman" w:hAnsi="Times New Roman" w:cs="Times New Roman"/>
          <w:color w:val="000000"/>
          <w:lang w:eastAsia="ru-RU"/>
        </w:rPr>
        <w:t>в</w:t>
      </w:r>
      <w:proofErr w:type="gramEnd"/>
      <w:r w:rsidRPr="00F0328F">
        <w:rPr>
          <w:rFonts w:ascii="Times New Roman" w:eastAsia="Times New Roman" w:hAnsi="Times New Roman" w:cs="Times New Roman"/>
          <w:color w:val="000000"/>
          <w:lang w:eastAsia="ru-RU"/>
        </w:rPr>
        <w:t xml:space="preserve">. </w:t>
      </w:r>
      <w:proofErr w:type="gramStart"/>
      <w:r w:rsidRPr="00F0328F">
        <w:rPr>
          <w:rFonts w:ascii="Times New Roman" w:eastAsia="Times New Roman" w:hAnsi="Times New Roman" w:cs="Times New Roman"/>
          <w:color w:val="000000"/>
          <w:lang w:eastAsia="ru-RU"/>
        </w:rPr>
        <w:t>они</w:t>
      </w:r>
      <w:proofErr w:type="gramEnd"/>
      <w:r w:rsidRPr="00F0328F">
        <w:rPr>
          <w:rFonts w:ascii="Times New Roman" w:eastAsia="Times New Roman" w:hAnsi="Times New Roman" w:cs="Times New Roman"/>
          <w:color w:val="000000"/>
          <w:lang w:eastAsia="ru-RU"/>
        </w:rPr>
        <w:t xml:space="preserve"> давали около половины товарного хлеба страны, в два раза больше, чем помещики, хотя земельный фонд у них был одинаков.</w:t>
      </w:r>
      <w:r>
        <w:rPr>
          <w:rFonts w:ascii="Times New Roman" w:eastAsia="Times New Roman" w:hAnsi="Times New Roman" w:cs="Times New Roman"/>
          <w:color w:val="000000"/>
          <w:lang w:eastAsia="ru-RU"/>
        </w:rPr>
        <w:t xml:space="preserve"> </w:t>
      </w:r>
    </w:p>
    <w:p w:rsidR="00F0328F" w:rsidRDefault="00F0328F" w:rsidP="00F0328F">
      <w:pPr>
        <w:spacing w:after="0" w:line="240" w:lineRule="auto"/>
        <w:jc w:val="both"/>
        <w:rPr>
          <w:rFonts w:ascii="Times New Roman" w:eastAsia="Times New Roman" w:hAnsi="Times New Roman" w:cs="Times New Roman"/>
          <w:color w:val="000000"/>
          <w:lang w:eastAsia="ru-RU"/>
        </w:rPr>
      </w:pPr>
      <w:r w:rsidRPr="00F0328F">
        <w:rPr>
          <w:rFonts w:ascii="Times New Roman" w:eastAsia="Times New Roman" w:hAnsi="Times New Roman" w:cs="Times New Roman"/>
          <w:color w:val="000000"/>
          <w:lang w:eastAsia="ru-RU"/>
        </w:rPr>
        <w:t>Но в то же время более половины крестьянских дворов были бедны. Основными причинами этого являлись малоземелье, тяжелые подати и кабальная эксплуатация. Рост налогов увеличивал и без того огромные недоимки, за которые у бедняков распродавали скот и домашний скарб. Даже отмена подушной подати в 1887 г. и уменьшение поземельного налога в 1896 г. не улучшили положения основной массы крестьянства, так как одновременно увеличились на треть земские и почти вдвое мирские сборы.</w:t>
      </w:r>
      <w:r>
        <w:rPr>
          <w:rFonts w:ascii="Times New Roman" w:eastAsia="Times New Roman" w:hAnsi="Times New Roman" w:cs="Times New Roman"/>
          <w:color w:val="000000"/>
          <w:lang w:eastAsia="ru-RU"/>
        </w:rPr>
        <w:t xml:space="preserve"> </w:t>
      </w:r>
    </w:p>
    <w:p w:rsidR="00F0328F" w:rsidRDefault="00F0328F" w:rsidP="00F0328F">
      <w:pPr>
        <w:spacing w:after="0" w:line="240" w:lineRule="auto"/>
        <w:jc w:val="both"/>
        <w:rPr>
          <w:rFonts w:ascii="Times New Roman" w:eastAsia="Times New Roman" w:hAnsi="Times New Roman" w:cs="Times New Roman"/>
          <w:color w:val="000000"/>
          <w:lang w:eastAsia="ru-RU"/>
        </w:rPr>
      </w:pPr>
      <w:r w:rsidRPr="00F0328F">
        <w:rPr>
          <w:rFonts w:ascii="Times New Roman" w:eastAsia="Times New Roman" w:hAnsi="Times New Roman" w:cs="Times New Roman"/>
          <w:color w:val="000000"/>
          <w:lang w:eastAsia="ru-RU"/>
        </w:rPr>
        <w:t>Развитие капитализма в земледелии привело к общему росту производительных сил страны. За период с 1864 по 1894 г. выросли среднегодовые чистые (т. е. не считая семян) сборы хлебов и картофеля. Повышение чистых сборов зерновых сопровождалось увеличением их экспорта. Перед реформой за границу вывозил ось 5 % чистого сбора хлеба, в 70-х гг. XIX в. - 10 %, а в 80-90-х гг. XIX в. - 20 %.</w:t>
      </w:r>
    </w:p>
    <w:p w:rsidR="00F0328F" w:rsidRDefault="00F0328F" w:rsidP="00F0328F">
      <w:pPr>
        <w:spacing w:after="0" w:line="240" w:lineRule="auto"/>
        <w:jc w:val="both"/>
        <w:rPr>
          <w:rFonts w:ascii="Times New Roman" w:eastAsia="Times New Roman" w:hAnsi="Times New Roman" w:cs="Times New Roman"/>
          <w:b/>
          <w:bCs/>
          <w:color w:val="000000"/>
          <w:lang w:eastAsia="ru-RU"/>
        </w:rPr>
      </w:pPr>
      <w:r w:rsidRPr="00F0328F">
        <w:rPr>
          <w:rFonts w:ascii="Times New Roman" w:eastAsia="Times New Roman" w:hAnsi="Times New Roman" w:cs="Times New Roman"/>
          <w:b/>
          <w:bCs/>
          <w:color w:val="000000"/>
          <w:lang w:eastAsia="ru-RU"/>
        </w:rPr>
        <w:t>Развитие промышленности.</w:t>
      </w:r>
    </w:p>
    <w:p w:rsidR="00F0328F" w:rsidRDefault="00F0328F" w:rsidP="00F0328F">
      <w:pPr>
        <w:spacing w:after="0" w:line="240" w:lineRule="auto"/>
        <w:jc w:val="both"/>
        <w:rPr>
          <w:rFonts w:ascii="Times New Roman" w:eastAsia="Times New Roman" w:hAnsi="Times New Roman" w:cs="Times New Roman"/>
          <w:color w:val="000000"/>
          <w:lang w:eastAsia="ru-RU"/>
        </w:rPr>
      </w:pPr>
      <w:r w:rsidRPr="00F0328F">
        <w:rPr>
          <w:rFonts w:ascii="Times New Roman" w:eastAsia="Times New Roman" w:hAnsi="Times New Roman" w:cs="Times New Roman"/>
          <w:color w:val="000000"/>
          <w:lang w:eastAsia="ru-RU"/>
        </w:rPr>
        <w:t>Крестьянская реформа 1861 г. стимулировала и промышленность. Развитие сельского хозяйства высвобождало рабочие руки и создавало спрос на промышленную продукцию.</w:t>
      </w:r>
      <w:r>
        <w:rPr>
          <w:rFonts w:ascii="Times New Roman" w:eastAsia="Times New Roman" w:hAnsi="Times New Roman" w:cs="Times New Roman"/>
          <w:color w:val="000000"/>
          <w:lang w:eastAsia="ru-RU"/>
        </w:rPr>
        <w:t xml:space="preserve"> </w:t>
      </w:r>
      <w:r w:rsidRPr="00F0328F">
        <w:rPr>
          <w:rFonts w:ascii="Times New Roman" w:eastAsia="Times New Roman" w:hAnsi="Times New Roman" w:cs="Times New Roman"/>
          <w:color w:val="000000"/>
          <w:lang w:eastAsia="ru-RU"/>
        </w:rPr>
        <w:t xml:space="preserve">Некоторые отрасли промышленности (например, </w:t>
      </w:r>
      <w:proofErr w:type="gramStart"/>
      <w:r w:rsidRPr="00F0328F">
        <w:rPr>
          <w:rFonts w:ascii="Times New Roman" w:eastAsia="Times New Roman" w:hAnsi="Times New Roman" w:cs="Times New Roman"/>
          <w:color w:val="000000"/>
          <w:lang w:eastAsia="ru-RU"/>
        </w:rPr>
        <w:t>хлопчатобумажная</w:t>
      </w:r>
      <w:proofErr w:type="gramEnd"/>
      <w:r w:rsidRPr="00F0328F">
        <w:rPr>
          <w:rFonts w:ascii="Times New Roman" w:eastAsia="Times New Roman" w:hAnsi="Times New Roman" w:cs="Times New Roman"/>
          <w:color w:val="000000"/>
          <w:lang w:eastAsia="ru-RU"/>
        </w:rPr>
        <w:t xml:space="preserve">) перешли к использованию паровых машин, т. е. </w:t>
      </w:r>
      <w:r w:rsidRPr="00F0328F">
        <w:rPr>
          <w:rFonts w:ascii="Times New Roman" w:eastAsia="Times New Roman" w:hAnsi="Times New Roman" w:cs="Times New Roman"/>
          <w:color w:val="000000"/>
          <w:lang w:eastAsia="ru-RU"/>
        </w:rPr>
        <w:lastRenderedPageBreak/>
        <w:t>на фабричную стадию. Но большинство отраслей промышленности все еще находилось на уровне мануфактуры. Это было характерно для тех отраслей, в которых затруднялась механизация работ или были сильны традиции крепостничества. Например, горнозаводчики Урала, одновременно являвшиеся и крупнейшими землевладельцами, широко применяли отработки. Раздавая рабочим, участки земли владелец завода снижал им заработную плату.</w:t>
      </w:r>
      <w:r>
        <w:rPr>
          <w:rFonts w:ascii="Times New Roman" w:eastAsia="Times New Roman" w:hAnsi="Times New Roman" w:cs="Times New Roman"/>
          <w:color w:val="000000"/>
          <w:lang w:eastAsia="ru-RU"/>
        </w:rPr>
        <w:t xml:space="preserve"> </w:t>
      </w:r>
    </w:p>
    <w:p w:rsidR="00F0328F" w:rsidRDefault="00F0328F" w:rsidP="00F0328F">
      <w:pPr>
        <w:spacing w:after="0" w:line="240" w:lineRule="auto"/>
        <w:jc w:val="both"/>
        <w:rPr>
          <w:rFonts w:ascii="Times New Roman" w:eastAsia="Times New Roman" w:hAnsi="Times New Roman" w:cs="Times New Roman"/>
          <w:color w:val="000000"/>
          <w:lang w:eastAsia="ru-RU"/>
        </w:rPr>
      </w:pPr>
      <w:r w:rsidRPr="00F0328F">
        <w:rPr>
          <w:rFonts w:ascii="Times New Roman" w:eastAsia="Times New Roman" w:hAnsi="Times New Roman" w:cs="Times New Roman"/>
          <w:color w:val="000000"/>
          <w:lang w:eastAsia="ru-RU"/>
        </w:rPr>
        <w:t xml:space="preserve">В некоторых отраслях наряду с </w:t>
      </w:r>
      <w:proofErr w:type="gramStart"/>
      <w:r w:rsidRPr="00F0328F">
        <w:rPr>
          <w:rFonts w:ascii="Times New Roman" w:eastAsia="Times New Roman" w:hAnsi="Times New Roman" w:cs="Times New Roman"/>
          <w:color w:val="000000"/>
          <w:lang w:eastAsia="ru-RU"/>
        </w:rPr>
        <w:t>ручным</w:t>
      </w:r>
      <w:proofErr w:type="gramEnd"/>
      <w:r w:rsidRPr="00F0328F">
        <w:rPr>
          <w:rFonts w:ascii="Times New Roman" w:eastAsia="Times New Roman" w:hAnsi="Times New Roman" w:cs="Times New Roman"/>
          <w:color w:val="000000"/>
          <w:lang w:eastAsia="ru-RU"/>
        </w:rPr>
        <w:t xml:space="preserve"> применялся машинный труд. Например, в шахтах угольные пласты еще долго разрабатывались при помощи примитивных кайла и лопаты, а подъем и транспортировка угля осуществлялись паровыми  двигателями.</w:t>
      </w:r>
      <w:r>
        <w:rPr>
          <w:rFonts w:ascii="Times New Roman" w:eastAsia="Times New Roman" w:hAnsi="Times New Roman" w:cs="Times New Roman"/>
          <w:color w:val="000000"/>
          <w:lang w:eastAsia="ru-RU"/>
        </w:rPr>
        <w:t xml:space="preserve"> </w:t>
      </w:r>
    </w:p>
    <w:p w:rsidR="00F0328F" w:rsidRDefault="00F0328F" w:rsidP="00F0328F">
      <w:pPr>
        <w:spacing w:after="0" w:line="240" w:lineRule="auto"/>
        <w:jc w:val="both"/>
        <w:rPr>
          <w:rFonts w:ascii="Times New Roman" w:eastAsia="Times New Roman" w:hAnsi="Times New Roman" w:cs="Times New Roman"/>
          <w:color w:val="000000"/>
          <w:lang w:eastAsia="ru-RU"/>
        </w:rPr>
      </w:pPr>
      <w:r w:rsidRPr="00F0328F">
        <w:rPr>
          <w:rFonts w:ascii="Times New Roman" w:eastAsia="Times New Roman" w:hAnsi="Times New Roman" w:cs="Times New Roman"/>
          <w:color w:val="000000"/>
          <w:lang w:eastAsia="ru-RU"/>
        </w:rPr>
        <w:t>К 80-м гг. XIX столетия в большинстве отраслей крупной промышленности был завершен промышленный пере ворот, начавшийся еще в 30-40-е гг. XIX в. Переход к фабрике способствовал значительному ускорению промышленного развития страны. Темпы роста добывающей и тяжелой промышленности в 90-е гг. были самыми высокими в мире. Добыча угля в 1867 -1897 гг. увеличилась в 25 раз. Добыча нефти в 1870-1895 гг. возросла также в 25 раз. Быстро росла добыча угля в Донбассе, железной руды - в Кривом Роге, нефти - в Баку. Уголь, добываемый в донецких шахтах, и криворожская руда стали базой стремительного развития металлургии.</w:t>
      </w:r>
      <w:r>
        <w:rPr>
          <w:rFonts w:ascii="Times New Roman" w:eastAsia="Times New Roman" w:hAnsi="Times New Roman" w:cs="Times New Roman"/>
          <w:color w:val="000000"/>
          <w:lang w:eastAsia="ru-RU"/>
        </w:rPr>
        <w:t xml:space="preserve"> </w:t>
      </w:r>
    </w:p>
    <w:p w:rsidR="00F0328F" w:rsidRDefault="00F0328F" w:rsidP="00F0328F">
      <w:pPr>
        <w:spacing w:after="0" w:line="240" w:lineRule="auto"/>
        <w:jc w:val="both"/>
        <w:rPr>
          <w:rFonts w:ascii="Times New Roman" w:eastAsia="Times New Roman" w:hAnsi="Times New Roman" w:cs="Times New Roman"/>
          <w:color w:val="000000"/>
          <w:lang w:eastAsia="ru-RU"/>
        </w:rPr>
      </w:pPr>
      <w:r w:rsidRPr="00F0328F">
        <w:rPr>
          <w:rFonts w:ascii="Times New Roman" w:eastAsia="Times New Roman" w:hAnsi="Times New Roman" w:cs="Times New Roman"/>
          <w:color w:val="000000"/>
          <w:lang w:eastAsia="ru-RU"/>
        </w:rPr>
        <w:t>Несколько ниже были темпы роста легкой промышленности и  машиностроения. В целом Россия стремительно догоняла развитые страны, несмотря на гигантские темпы роста Запада. Но отставание России к 1861 г. было так велико, что догнать к середине 90-х гг. XIX в. передовые страны она не смогла. </w:t>
      </w:r>
      <w:r>
        <w:rPr>
          <w:rFonts w:ascii="Times New Roman" w:eastAsia="Times New Roman" w:hAnsi="Times New Roman" w:cs="Times New Roman"/>
          <w:color w:val="000000"/>
          <w:lang w:eastAsia="ru-RU"/>
        </w:rPr>
        <w:t xml:space="preserve"> </w:t>
      </w:r>
    </w:p>
    <w:p w:rsidR="00F0328F" w:rsidRDefault="00F0328F" w:rsidP="00F0328F">
      <w:pPr>
        <w:spacing w:after="0" w:line="240" w:lineRule="auto"/>
        <w:jc w:val="both"/>
        <w:rPr>
          <w:rFonts w:ascii="Times New Roman" w:eastAsia="Times New Roman" w:hAnsi="Times New Roman" w:cs="Times New Roman"/>
          <w:color w:val="000000"/>
          <w:lang w:eastAsia="ru-RU"/>
        </w:rPr>
      </w:pPr>
      <w:r w:rsidRPr="00F0328F">
        <w:rPr>
          <w:rFonts w:ascii="Times New Roman" w:eastAsia="Times New Roman" w:hAnsi="Times New Roman" w:cs="Times New Roman"/>
          <w:color w:val="000000"/>
          <w:lang w:eastAsia="ru-RU"/>
        </w:rPr>
        <w:t xml:space="preserve">Шло техническое перевооружение заводов. В числе вновь </w:t>
      </w:r>
      <w:proofErr w:type="gramStart"/>
      <w:r w:rsidRPr="00F0328F">
        <w:rPr>
          <w:rFonts w:ascii="Times New Roman" w:eastAsia="Times New Roman" w:hAnsi="Times New Roman" w:cs="Times New Roman"/>
          <w:color w:val="000000"/>
          <w:lang w:eastAsia="ru-RU"/>
        </w:rPr>
        <w:t>построенных</w:t>
      </w:r>
      <w:proofErr w:type="gramEnd"/>
      <w:r w:rsidRPr="00F0328F">
        <w:rPr>
          <w:rFonts w:ascii="Times New Roman" w:eastAsia="Times New Roman" w:hAnsi="Times New Roman" w:cs="Times New Roman"/>
          <w:color w:val="000000"/>
          <w:lang w:eastAsia="ru-RU"/>
        </w:rPr>
        <w:t xml:space="preserve"> преобладали крупные заводы: </w:t>
      </w:r>
      <w:proofErr w:type="spellStart"/>
      <w:r w:rsidRPr="00F0328F">
        <w:rPr>
          <w:rFonts w:ascii="Times New Roman" w:eastAsia="Times New Roman" w:hAnsi="Times New Roman" w:cs="Times New Roman"/>
          <w:color w:val="000000"/>
          <w:lang w:eastAsia="ru-RU"/>
        </w:rPr>
        <w:t>Обуховский</w:t>
      </w:r>
      <w:proofErr w:type="spellEnd"/>
      <w:r w:rsidRPr="00F0328F">
        <w:rPr>
          <w:rFonts w:ascii="Times New Roman" w:eastAsia="Times New Roman" w:hAnsi="Times New Roman" w:cs="Times New Roman"/>
          <w:color w:val="000000"/>
          <w:lang w:eastAsia="ru-RU"/>
        </w:rPr>
        <w:t xml:space="preserve"> сталелитейный и пушечный завод, паровозостроительный завод в Коломне, механический завод Нобеля в Петербурге и др. Страна превращалась из аграрной в </w:t>
      </w:r>
      <w:proofErr w:type="gramStart"/>
      <w:r w:rsidRPr="00F0328F">
        <w:rPr>
          <w:rFonts w:ascii="Times New Roman" w:eastAsia="Times New Roman" w:hAnsi="Times New Roman" w:cs="Times New Roman"/>
          <w:color w:val="000000"/>
          <w:lang w:eastAsia="ru-RU"/>
        </w:rPr>
        <w:t>аграрно-индустриальную</w:t>
      </w:r>
      <w:proofErr w:type="gramEnd"/>
      <w:r w:rsidRPr="00F0328F">
        <w:rPr>
          <w:rFonts w:ascii="Times New Roman" w:eastAsia="Times New Roman" w:hAnsi="Times New Roman" w:cs="Times New Roman"/>
          <w:color w:val="000000"/>
          <w:lang w:eastAsia="ru-RU"/>
        </w:rPr>
        <w:t>, но отсутствие достаточной материально-технической базы и пережитки крепостничества тормозили завершение процесса индустриализации.</w:t>
      </w:r>
      <w:r>
        <w:rPr>
          <w:rFonts w:ascii="Times New Roman" w:eastAsia="Times New Roman" w:hAnsi="Times New Roman" w:cs="Times New Roman"/>
          <w:color w:val="000000"/>
          <w:lang w:eastAsia="ru-RU"/>
        </w:rPr>
        <w:t xml:space="preserve"> </w:t>
      </w:r>
    </w:p>
    <w:p w:rsidR="00F0328F" w:rsidRDefault="00F0328F" w:rsidP="00F0328F">
      <w:pPr>
        <w:spacing w:after="0" w:line="240" w:lineRule="auto"/>
        <w:jc w:val="both"/>
        <w:rPr>
          <w:rFonts w:ascii="Times New Roman" w:eastAsia="Times New Roman" w:hAnsi="Times New Roman" w:cs="Times New Roman"/>
          <w:color w:val="000000"/>
          <w:lang w:eastAsia="ru-RU"/>
        </w:rPr>
      </w:pPr>
      <w:r w:rsidRPr="00F0328F">
        <w:rPr>
          <w:rFonts w:ascii="Times New Roman" w:eastAsia="Times New Roman" w:hAnsi="Times New Roman" w:cs="Times New Roman"/>
          <w:color w:val="000000"/>
          <w:lang w:eastAsia="ru-RU"/>
        </w:rPr>
        <w:t>В пореформенный период в Россию усиленно привлекался иностранный капитал. Высокие прибыли обеспечивались наличием дешевой рабочей силы и обилием запасов полезных ископаемых. Правительство, постоянно повышая пошлины на ввоз товаров, также способствовало ввозу капиталов в Россию. Под правительственную гарантию выпускались займы и облигации железных дорог.</w:t>
      </w:r>
      <w:r>
        <w:rPr>
          <w:rFonts w:ascii="Times New Roman" w:eastAsia="Times New Roman" w:hAnsi="Times New Roman" w:cs="Times New Roman"/>
          <w:color w:val="000000"/>
          <w:lang w:eastAsia="ru-RU"/>
        </w:rPr>
        <w:t xml:space="preserve"> </w:t>
      </w:r>
    </w:p>
    <w:p w:rsidR="00F0328F" w:rsidRDefault="00F0328F" w:rsidP="00F0328F">
      <w:pPr>
        <w:spacing w:after="0" w:line="240" w:lineRule="auto"/>
        <w:jc w:val="both"/>
        <w:rPr>
          <w:rFonts w:ascii="Times New Roman" w:eastAsia="Times New Roman" w:hAnsi="Times New Roman" w:cs="Times New Roman"/>
          <w:color w:val="000000"/>
          <w:lang w:eastAsia="ru-RU"/>
        </w:rPr>
      </w:pPr>
      <w:r w:rsidRPr="00F0328F">
        <w:rPr>
          <w:rFonts w:ascii="Times New Roman" w:eastAsia="Times New Roman" w:hAnsi="Times New Roman" w:cs="Times New Roman"/>
          <w:color w:val="000000"/>
          <w:lang w:eastAsia="ru-RU"/>
        </w:rPr>
        <w:t>Помимо иностранных капиталов в российскую промышленность вкладывались и отечественные капиталы, причем они были намного значительнее иностранных. Ввоз иностранных капиталов способствовал росту российской промышленности, однако имел и отрицательные последствия. Так, Франция, активно предоставлявшая займы русскому правительству, добилась некоторых уступок в торговом договоре с Россией.</w:t>
      </w:r>
      <w:r>
        <w:rPr>
          <w:rFonts w:ascii="Times New Roman" w:eastAsia="Times New Roman" w:hAnsi="Times New Roman" w:cs="Times New Roman"/>
          <w:color w:val="000000"/>
          <w:lang w:eastAsia="ru-RU"/>
        </w:rPr>
        <w:t xml:space="preserve"> </w:t>
      </w:r>
    </w:p>
    <w:p w:rsidR="00F0328F" w:rsidRDefault="00F0328F" w:rsidP="00F0328F">
      <w:pPr>
        <w:spacing w:after="0" w:line="240" w:lineRule="auto"/>
        <w:jc w:val="both"/>
        <w:rPr>
          <w:rFonts w:ascii="Times New Roman" w:eastAsia="Times New Roman" w:hAnsi="Times New Roman" w:cs="Times New Roman"/>
          <w:b/>
          <w:bCs/>
          <w:color w:val="000000"/>
          <w:lang w:eastAsia="ru-RU"/>
        </w:rPr>
      </w:pPr>
      <w:r w:rsidRPr="00F0328F">
        <w:rPr>
          <w:rFonts w:ascii="Times New Roman" w:eastAsia="Times New Roman" w:hAnsi="Times New Roman" w:cs="Times New Roman"/>
          <w:b/>
          <w:bCs/>
          <w:color w:val="000000"/>
          <w:lang w:eastAsia="ru-RU"/>
        </w:rPr>
        <w:t>Развитие транспорта.</w:t>
      </w:r>
      <w:r>
        <w:rPr>
          <w:rFonts w:ascii="Times New Roman" w:eastAsia="Times New Roman" w:hAnsi="Times New Roman" w:cs="Times New Roman"/>
          <w:b/>
          <w:bCs/>
          <w:color w:val="000000"/>
          <w:lang w:eastAsia="ru-RU"/>
        </w:rPr>
        <w:t xml:space="preserve"> </w:t>
      </w:r>
    </w:p>
    <w:p w:rsidR="00F0328F" w:rsidRDefault="00F0328F" w:rsidP="00F0328F">
      <w:pPr>
        <w:spacing w:after="0" w:line="240" w:lineRule="auto"/>
        <w:jc w:val="both"/>
        <w:rPr>
          <w:rFonts w:ascii="Times New Roman" w:eastAsia="Times New Roman" w:hAnsi="Times New Roman" w:cs="Times New Roman"/>
          <w:color w:val="000000"/>
          <w:lang w:eastAsia="ru-RU"/>
        </w:rPr>
      </w:pPr>
      <w:r w:rsidRPr="00F0328F">
        <w:rPr>
          <w:rFonts w:ascii="Times New Roman" w:eastAsia="Times New Roman" w:hAnsi="Times New Roman" w:cs="Times New Roman"/>
          <w:color w:val="000000"/>
          <w:lang w:eastAsia="ru-RU"/>
        </w:rPr>
        <w:t>Огромное значение для развития экономики имел транспорт. В первую очередь это были железные дороги и пароходное сообщение.</w:t>
      </w:r>
      <w:r>
        <w:rPr>
          <w:rFonts w:ascii="Times New Roman" w:eastAsia="Times New Roman" w:hAnsi="Times New Roman" w:cs="Times New Roman"/>
          <w:color w:val="000000"/>
          <w:lang w:eastAsia="ru-RU"/>
        </w:rPr>
        <w:t xml:space="preserve"> </w:t>
      </w:r>
    </w:p>
    <w:p w:rsidR="00F0328F" w:rsidRDefault="00F0328F" w:rsidP="00F0328F">
      <w:pPr>
        <w:spacing w:after="0" w:line="240" w:lineRule="auto"/>
        <w:jc w:val="both"/>
        <w:rPr>
          <w:rFonts w:ascii="Times New Roman" w:eastAsia="Times New Roman" w:hAnsi="Times New Roman" w:cs="Times New Roman"/>
          <w:color w:val="000000"/>
          <w:lang w:eastAsia="ru-RU"/>
        </w:rPr>
      </w:pPr>
      <w:r w:rsidRPr="00F0328F">
        <w:rPr>
          <w:rFonts w:ascii="Times New Roman" w:eastAsia="Times New Roman" w:hAnsi="Times New Roman" w:cs="Times New Roman"/>
          <w:color w:val="000000"/>
          <w:lang w:eastAsia="ru-RU"/>
        </w:rPr>
        <w:t>В 1865 -1890 П. железнодорожная сеть возросла в 7 раз. После 1893 г. в постройке новых железных дорог начался настоящий бум. Многочисленные артели рабочих трудились по 12-16 часов. К строительству железных дорог правительство привлекло и частные капиталы. В 60-70-х п. XIX в. железные дороги принадлежали частным лицам, поэтому начался выкуп в казну частных дорог и прокладка новых, государственных. В результате к середине 90-х п. XIX в. казне принадлежало уже 60 % железнодорожной сети.</w:t>
      </w:r>
      <w:r>
        <w:rPr>
          <w:rFonts w:ascii="Times New Roman" w:eastAsia="Times New Roman" w:hAnsi="Times New Roman" w:cs="Times New Roman"/>
          <w:color w:val="000000"/>
          <w:lang w:eastAsia="ru-RU"/>
        </w:rPr>
        <w:t xml:space="preserve"> </w:t>
      </w:r>
    </w:p>
    <w:p w:rsidR="00F0328F" w:rsidRDefault="00F0328F" w:rsidP="00F0328F">
      <w:pPr>
        <w:spacing w:after="0" w:line="240" w:lineRule="auto"/>
        <w:jc w:val="both"/>
        <w:rPr>
          <w:rFonts w:ascii="Times New Roman" w:eastAsia="Times New Roman" w:hAnsi="Times New Roman" w:cs="Times New Roman"/>
          <w:color w:val="000000"/>
          <w:lang w:eastAsia="ru-RU"/>
        </w:rPr>
      </w:pPr>
      <w:r w:rsidRPr="00F0328F">
        <w:rPr>
          <w:rFonts w:ascii="Times New Roman" w:eastAsia="Times New Roman" w:hAnsi="Times New Roman" w:cs="Times New Roman"/>
          <w:color w:val="000000"/>
          <w:lang w:eastAsia="ru-RU"/>
        </w:rPr>
        <w:t>Финансовая политика. Промышленность и транспорт после отмены крепостного права остро нуждались в кредитах. Огромных сре</w:t>
      </w:r>
      <w:proofErr w:type="gramStart"/>
      <w:r w:rsidRPr="00F0328F">
        <w:rPr>
          <w:rFonts w:ascii="Times New Roman" w:eastAsia="Times New Roman" w:hAnsi="Times New Roman" w:cs="Times New Roman"/>
          <w:color w:val="000000"/>
          <w:lang w:eastAsia="ru-RU"/>
        </w:rPr>
        <w:t>дств тр</w:t>
      </w:r>
      <w:proofErr w:type="gramEnd"/>
      <w:r w:rsidRPr="00F0328F">
        <w:rPr>
          <w:rFonts w:ascii="Times New Roman" w:eastAsia="Times New Roman" w:hAnsi="Times New Roman" w:cs="Times New Roman"/>
          <w:color w:val="000000"/>
          <w:lang w:eastAsia="ru-RU"/>
        </w:rPr>
        <w:t>ебовало и проведение реформы 1861 г. Бюджет России испытывал хронический дефицит, который приходилось покрывать за счет различных финансовых ухищрений, иностранных займов, выпуска казначейских билетов, не обеспеченных товарами.</w:t>
      </w:r>
      <w:r w:rsidRPr="00F0328F">
        <w:rPr>
          <w:rFonts w:ascii="Times New Roman" w:eastAsia="Times New Roman" w:hAnsi="Times New Roman" w:cs="Times New Roman"/>
          <w:color w:val="000000"/>
          <w:lang w:eastAsia="ru-RU"/>
        </w:rPr>
        <w:br/>
        <w:t>Через год после отмены крепостного права правительство было вынуждено приступить к проведению </w:t>
      </w:r>
      <w:r w:rsidRPr="00F0328F">
        <w:rPr>
          <w:rFonts w:ascii="Times New Roman" w:eastAsia="Times New Roman" w:hAnsi="Times New Roman" w:cs="Times New Roman"/>
          <w:i/>
          <w:iCs/>
          <w:color w:val="000000"/>
          <w:lang w:eastAsia="ru-RU"/>
        </w:rPr>
        <w:t>финансовых реформ</w:t>
      </w:r>
      <w:r w:rsidRPr="00F0328F">
        <w:rPr>
          <w:rFonts w:ascii="Times New Roman" w:eastAsia="Times New Roman" w:hAnsi="Times New Roman" w:cs="Times New Roman"/>
          <w:color w:val="000000"/>
          <w:lang w:eastAsia="ru-RU"/>
        </w:rPr>
        <w:t xml:space="preserve">, растянувшихся до конца XIX </w:t>
      </w:r>
      <w:proofErr w:type="gramStart"/>
      <w:r w:rsidRPr="00F0328F">
        <w:rPr>
          <w:rFonts w:ascii="Times New Roman" w:eastAsia="Times New Roman" w:hAnsi="Times New Roman" w:cs="Times New Roman"/>
          <w:color w:val="000000"/>
          <w:lang w:eastAsia="ru-RU"/>
        </w:rPr>
        <w:t>в</w:t>
      </w:r>
      <w:proofErr w:type="gramEnd"/>
      <w:r w:rsidRPr="00F0328F">
        <w:rPr>
          <w:rFonts w:ascii="Times New Roman" w:eastAsia="Times New Roman" w:hAnsi="Times New Roman" w:cs="Times New Roman"/>
          <w:color w:val="000000"/>
          <w:lang w:eastAsia="ru-RU"/>
        </w:rPr>
        <w:t xml:space="preserve">. Уступая </w:t>
      </w:r>
      <w:proofErr w:type="gramStart"/>
      <w:r w:rsidRPr="00F0328F">
        <w:rPr>
          <w:rFonts w:ascii="Times New Roman" w:eastAsia="Times New Roman" w:hAnsi="Times New Roman" w:cs="Times New Roman"/>
          <w:color w:val="000000"/>
          <w:lang w:eastAsia="ru-RU"/>
        </w:rPr>
        <w:t>давлению</w:t>
      </w:r>
      <w:proofErr w:type="gramEnd"/>
      <w:r w:rsidRPr="00F0328F">
        <w:rPr>
          <w:rFonts w:ascii="Times New Roman" w:eastAsia="Times New Roman" w:hAnsi="Times New Roman" w:cs="Times New Roman"/>
          <w:color w:val="000000"/>
          <w:lang w:eastAsia="ru-RU"/>
        </w:rPr>
        <w:t xml:space="preserve"> общественности и международных финансовых организаций, оно объявило о публикации государственного бюджета и отчетов государственного контроля. Форсированное развитие промышленности и реформирование финансов было связано с деятельностью Н. Х. </w:t>
      </w:r>
      <w:proofErr w:type="spellStart"/>
      <w:r w:rsidRPr="00F0328F">
        <w:rPr>
          <w:rFonts w:ascii="Times New Roman" w:eastAsia="Times New Roman" w:hAnsi="Times New Roman" w:cs="Times New Roman"/>
          <w:color w:val="000000"/>
          <w:lang w:eastAsia="ru-RU"/>
        </w:rPr>
        <w:t>Бунге</w:t>
      </w:r>
      <w:proofErr w:type="spellEnd"/>
      <w:r w:rsidRPr="00F0328F">
        <w:rPr>
          <w:rFonts w:ascii="Times New Roman" w:eastAsia="Times New Roman" w:hAnsi="Times New Roman" w:cs="Times New Roman"/>
          <w:color w:val="000000"/>
          <w:lang w:eastAsia="ru-RU"/>
        </w:rPr>
        <w:t xml:space="preserve">, И. А. </w:t>
      </w:r>
      <w:proofErr w:type="spellStart"/>
      <w:r w:rsidRPr="00F0328F">
        <w:rPr>
          <w:rFonts w:ascii="Times New Roman" w:eastAsia="Times New Roman" w:hAnsi="Times New Roman" w:cs="Times New Roman"/>
          <w:color w:val="000000"/>
          <w:lang w:eastAsia="ru-RU"/>
        </w:rPr>
        <w:t>Вышнеградского</w:t>
      </w:r>
      <w:proofErr w:type="spellEnd"/>
      <w:r w:rsidRPr="00F0328F">
        <w:rPr>
          <w:rFonts w:ascii="Times New Roman" w:eastAsia="Times New Roman" w:hAnsi="Times New Roman" w:cs="Times New Roman"/>
          <w:color w:val="000000"/>
          <w:lang w:eastAsia="ru-RU"/>
        </w:rPr>
        <w:t xml:space="preserve"> и С. Ю. Витте, последовательно сменявших друг друга на посту министра финансов.</w:t>
      </w:r>
      <w:r w:rsidRPr="00F0328F">
        <w:rPr>
          <w:rFonts w:ascii="Times New Roman" w:eastAsia="Times New Roman" w:hAnsi="Times New Roman" w:cs="Times New Roman"/>
          <w:color w:val="000000"/>
          <w:lang w:eastAsia="ru-RU"/>
        </w:rPr>
        <w:br/>
        <w:t xml:space="preserve">В 1880-1886 гг.  </w:t>
      </w:r>
      <w:proofErr w:type="spellStart"/>
      <w:r w:rsidRPr="00F0328F">
        <w:rPr>
          <w:rFonts w:ascii="Times New Roman" w:eastAsia="Times New Roman" w:hAnsi="Times New Roman" w:cs="Times New Roman"/>
          <w:color w:val="000000"/>
          <w:lang w:eastAsia="ru-RU"/>
        </w:rPr>
        <w:t>Бунге</w:t>
      </w:r>
      <w:proofErr w:type="spellEnd"/>
      <w:r w:rsidRPr="00F0328F">
        <w:rPr>
          <w:rFonts w:ascii="Times New Roman" w:eastAsia="Times New Roman" w:hAnsi="Times New Roman" w:cs="Times New Roman"/>
          <w:color w:val="000000"/>
          <w:lang w:eastAsia="ru-RU"/>
        </w:rPr>
        <w:t xml:space="preserve"> расширил государственное железнодорожное строительство, начал выкуп частных железных дорог в казну, проводил государственное финансирование машиностроения и </w:t>
      </w:r>
      <w:r w:rsidRPr="00F0328F">
        <w:rPr>
          <w:rFonts w:ascii="Times New Roman" w:eastAsia="Times New Roman" w:hAnsi="Times New Roman" w:cs="Times New Roman"/>
          <w:color w:val="000000"/>
          <w:lang w:eastAsia="ru-RU"/>
        </w:rPr>
        <w:lastRenderedPageBreak/>
        <w:t>металлургии, добивался спасения от банкротства крупных предприятий и банков. ОН был инициатором учреждения Крестьянского банка, способствовавшего укреплению крестьянских хозяйств.</w:t>
      </w:r>
      <w:r w:rsidRPr="00F0328F">
        <w:rPr>
          <w:rFonts w:ascii="Times New Roman" w:eastAsia="Times New Roman" w:hAnsi="Times New Roman" w:cs="Times New Roman"/>
          <w:color w:val="000000"/>
          <w:lang w:eastAsia="ru-RU"/>
        </w:rPr>
        <w:br/>
        <w:t xml:space="preserve">Продолжателем политики Н. Х. </w:t>
      </w:r>
      <w:proofErr w:type="spellStart"/>
      <w:r w:rsidRPr="00F0328F">
        <w:rPr>
          <w:rFonts w:ascii="Times New Roman" w:eastAsia="Times New Roman" w:hAnsi="Times New Roman" w:cs="Times New Roman"/>
          <w:color w:val="000000"/>
          <w:lang w:eastAsia="ru-RU"/>
        </w:rPr>
        <w:t>Бунге</w:t>
      </w:r>
      <w:proofErr w:type="spellEnd"/>
      <w:r w:rsidRPr="00F0328F">
        <w:rPr>
          <w:rFonts w:ascii="Times New Roman" w:eastAsia="Times New Roman" w:hAnsi="Times New Roman" w:cs="Times New Roman"/>
          <w:color w:val="000000"/>
          <w:lang w:eastAsia="ru-RU"/>
        </w:rPr>
        <w:t xml:space="preserve"> стал И.А. </w:t>
      </w:r>
      <w:proofErr w:type="spellStart"/>
      <w:r w:rsidRPr="00F0328F">
        <w:rPr>
          <w:rFonts w:ascii="Times New Roman" w:eastAsia="Times New Roman" w:hAnsi="Times New Roman" w:cs="Times New Roman"/>
          <w:color w:val="000000"/>
          <w:lang w:eastAsia="ru-RU"/>
        </w:rPr>
        <w:t>Вышнеградскии</w:t>
      </w:r>
      <w:proofErr w:type="spellEnd"/>
      <w:r w:rsidRPr="00F0328F">
        <w:rPr>
          <w:rFonts w:ascii="Times New Roman" w:eastAsia="Times New Roman" w:hAnsi="Times New Roman" w:cs="Times New Roman"/>
          <w:color w:val="000000"/>
          <w:lang w:eastAsia="ru-RU"/>
        </w:rPr>
        <w:t xml:space="preserve">, назначенный на пост министра финансов в 1887 г. В этот период народное хозяйство находилось в трудном положении. Сильно снизились цены на основные сельскохозяйственные продукты. К этому присоединился застой в промышленности и торговле. Но, несмотря на столь тяжелое экономическое положение, Государственный банк располагал огромной наличностью. Это позволило приступить к созданию бездефицитного  бюджета. В экономической политике господствующим стало стремление поддержать промышленность путем роста таможенных пошлин. При </w:t>
      </w:r>
      <w:proofErr w:type="spellStart"/>
      <w:r w:rsidRPr="00F0328F">
        <w:rPr>
          <w:rFonts w:ascii="Times New Roman" w:eastAsia="Times New Roman" w:hAnsi="Times New Roman" w:cs="Times New Roman"/>
          <w:color w:val="000000"/>
          <w:lang w:eastAsia="ru-RU"/>
        </w:rPr>
        <w:t>Вышнеградском</w:t>
      </w:r>
      <w:proofErr w:type="spellEnd"/>
      <w:r w:rsidRPr="00F0328F">
        <w:rPr>
          <w:rFonts w:ascii="Times New Roman" w:eastAsia="Times New Roman" w:hAnsi="Times New Roman" w:cs="Times New Roman"/>
          <w:color w:val="000000"/>
          <w:lang w:eastAsia="ru-RU"/>
        </w:rPr>
        <w:t xml:space="preserve"> были увеличены таможенные пошлины на  </w:t>
      </w:r>
      <w:proofErr w:type="spellStart"/>
      <w:proofErr w:type="gramStart"/>
      <w:r w:rsidRPr="00F0328F">
        <w:rPr>
          <w:rFonts w:ascii="Times New Roman" w:eastAsia="Times New Roman" w:hAnsi="Times New Roman" w:cs="Times New Roman"/>
          <w:color w:val="000000"/>
          <w:lang w:eastAsia="ru-RU"/>
        </w:rPr>
        <w:t>ч</w:t>
      </w:r>
      <w:proofErr w:type="gramEnd"/>
      <w:r w:rsidRPr="00F0328F">
        <w:rPr>
          <w:rFonts w:ascii="Times New Roman" w:eastAsia="Times New Roman" w:hAnsi="Times New Roman" w:cs="Times New Roman"/>
          <w:color w:val="000000"/>
          <w:lang w:eastAsia="ru-RU"/>
        </w:rPr>
        <w:t>yryн</w:t>
      </w:r>
      <w:proofErr w:type="spellEnd"/>
      <w:r w:rsidRPr="00F0328F">
        <w:rPr>
          <w:rFonts w:ascii="Times New Roman" w:eastAsia="Times New Roman" w:hAnsi="Times New Roman" w:cs="Times New Roman"/>
          <w:color w:val="000000"/>
          <w:lang w:eastAsia="ru-RU"/>
        </w:rPr>
        <w:t>, железо, сталь и изделия из них, табак, хмель, уголь, кокс, сахар, шерсть и некоторые другие товары.</w:t>
      </w:r>
      <w:r>
        <w:rPr>
          <w:rFonts w:ascii="Times New Roman" w:eastAsia="Times New Roman" w:hAnsi="Times New Roman" w:cs="Times New Roman"/>
          <w:color w:val="000000"/>
          <w:lang w:eastAsia="ru-RU"/>
        </w:rPr>
        <w:t xml:space="preserve"> </w:t>
      </w:r>
    </w:p>
    <w:p w:rsidR="00F0328F" w:rsidRDefault="00F0328F" w:rsidP="00F0328F">
      <w:pPr>
        <w:spacing w:after="0" w:line="240" w:lineRule="auto"/>
        <w:jc w:val="both"/>
        <w:rPr>
          <w:rFonts w:ascii="Times New Roman" w:eastAsia="Times New Roman" w:hAnsi="Times New Roman" w:cs="Times New Roman"/>
          <w:color w:val="000000"/>
          <w:lang w:eastAsia="ru-RU"/>
        </w:rPr>
      </w:pPr>
      <w:r w:rsidRPr="00F0328F">
        <w:rPr>
          <w:rFonts w:ascii="Times New Roman" w:eastAsia="Times New Roman" w:hAnsi="Times New Roman" w:cs="Times New Roman"/>
          <w:color w:val="000000"/>
          <w:lang w:eastAsia="ru-RU"/>
        </w:rPr>
        <w:t xml:space="preserve">Преемником </w:t>
      </w:r>
      <w:proofErr w:type="spellStart"/>
      <w:r w:rsidRPr="00F0328F">
        <w:rPr>
          <w:rFonts w:ascii="Times New Roman" w:eastAsia="Times New Roman" w:hAnsi="Times New Roman" w:cs="Times New Roman"/>
          <w:color w:val="000000"/>
          <w:lang w:eastAsia="ru-RU"/>
        </w:rPr>
        <w:t>Вышнеградского</w:t>
      </w:r>
      <w:proofErr w:type="spellEnd"/>
      <w:r w:rsidRPr="00F0328F">
        <w:rPr>
          <w:rFonts w:ascii="Times New Roman" w:eastAsia="Times New Roman" w:hAnsi="Times New Roman" w:cs="Times New Roman"/>
          <w:color w:val="000000"/>
          <w:lang w:eastAsia="ru-RU"/>
        </w:rPr>
        <w:t xml:space="preserve"> на посту министра финансов стал С.Ю.Витте, бывший до этого министром путей сообщения. По инициативе Витте было проведено несколько крупных экономических мероприятий. Широко велось железнодорожное строительство (например, началось сооружение Транссиба). В 18951897 гг. на основе золотого обращения была проведена </w:t>
      </w:r>
      <w:r w:rsidRPr="00F0328F">
        <w:rPr>
          <w:rFonts w:ascii="Times New Roman" w:eastAsia="Times New Roman" w:hAnsi="Times New Roman" w:cs="Times New Roman"/>
          <w:i/>
          <w:iCs/>
          <w:color w:val="000000"/>
          <w:lang w:eastAsia="ru-RU"/>
        </w:rPr>
        <w:t>денежная  реформа</w:t>
      </w:r>
      <w:r w:rsidRPr="00F0328F">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 xml:space="preserve"> </w:t>
      </w:r>
    </w:p>
    <w:p w:rsidR="001A0346" w:rsidRDefault="00F0328F" w:rsidP="00F0328F">
      <w:pPr>
        <w:spacing w:after="0" w:line="240" w:lineRule="auto"/>
        <w:jc w:val="both"/>
        <w:rPr>
          <w:rFonts w:ascii="Times New Roman" w:eastAsia="Times New Roman" w:hAnsi="Times New Roman" w:cs="Times New Roman"/>
          <w:color w:val="000000"/>
          <w:lang w:eastAsia="ru-RU"/>
        </w:rPr>
      </w:pPr>
      <w:r w:rsidRPr="00F0328F">
        <w:rPr>
          <w:rFonts w:ascii="Times New Roman" w:eastAsia="Times New Roman" w:hAnsi="Times New Roman" w:cs="Times New Roman"/>
          <w:color w:val="000000"/>
          <w:lang w:eastAsia="ru-RU"/>
        </w:rPr>
        <w:t xml:space="preserve">После проведения реформы 1861 г. развитие российской экономики пошло чрезвычайно </w:t>
      </w:r>
      <w:r w:rsidR="008D4503">
        <w:rPr>
          <w:rFonts w:ascii="Times New Roman" w:eastAsia="Times New Roman" w:hAnsi="Times New Roman" w:cs="Times New Roman"/>
          <w:color w:val="000000"/>
          <w:lang w:eastAsia="ru-RU"/>
        </w:rPr>
        <w:t>быстро. За несколько десятилетий</w:t>
      </w:r>
      <w:r w:rsidRPr="00F0328F">
        <w:rPr>
          <w:rFonts w:ascii="Times New Roman" w:eastAsia="Times New Roman" w:hAnsi="Times New Roman" w:cs="Times New Roman"/>
          <w:color w:val="000000"/>
          <w:lang w:eastAsia="ru-RU"/>
        </w:rPr>
        <w:t xml:space="preserve"> Россия преодолела путь, который другие передовые страны прошли за века.</w:t>
      </w:r>
    </w:p>
    <w:p w:rsidR="00F41AF8" w:rsidRDefault="00F41AF8" w:rsidP="00F0328F">
      <w:pPr>
        <w:spacing w:after="0" w:line="240" w:lineRule="auto"/>
        <w:jc w:val="both"/>
        <w:rPr>
          <w:rFonts w:ascii="Times New Roman" w:eastAsia="Times New Roman" w:hAnsi="Times New Roman" w:cs="Times New Roman"/>
          <w:color w:val="000000"/>
          <w:lang w:eastAsia="ru-RU"/>
        </w:rPr>
      </w:pPr>
    </w:p>
    <w:p w:rsidR="00F41AF8" w:rsidRDefault="00F41AF8" w:rsidP="00F41AF8">
      <w:pPr>
        <w:spacing w:after="0" w:line="240" w:lineRule="auto"/>
        <w:jc w:val="center"/>
        <w:outlineLvl w:val="2"/>
        <w:rPr>
          <w:rFonts w:ascii="Times New Roman" w:eastAsia="Times New Roman" w:hAnsi="Times New Roman" w:cs="Times New Roman"/>
          <w:b/>
          <w:bCs/>
          <w:caps/>
          <w:color w:val="000000"/>
          <w:lang w:eastAsia="ru-RU"/>
        </w:rPr>
      </w:pPr>
      <w:r>
        <w:rPr>
          <w:rFonts w:ascii="Times New Roman" w:eastAsia="Times New Roman" w:hAnsi="Times New Roman" w:cs="Times New Roman"/>
          <w:b/>
          <w:bCs/>
          <w:caps/>
          <w:color w:val="000000"/>
          <w:lang w:eastAsia="ru-RU"/>
        </w:rPr>
        <w:t xml:space="preserve">Тема №2: </w:t>
      </w:r>
      <w:r w:rsidRPr="00FD1BBF">
        <w:rPr>
          <w:rFonts w:ascii="Times New Roman" w:eastAsia="Times New Roman" w:hAnsi="Times New Roman" w:cs="Times New Roman"/>
          <w:b/>
          <w:bCs/>
          <w:caps/>
          <w:color w:val="000000"/>
          <w:lang w:eastAsia="ru-RU"/>
        </w:rPr>
        <w:t>Внешняя политика России во второй половине XIX в.</w:t>
      </w:r>
    </w:p>
    <w:p w:rsidR="00F41AF8" w:rsidRDefault="00F41AF8" w:rsidP="00F41AF8">
      <w:pPr>
        <w:spacing w:after="0" w:line="0" w:lineRule="atLeast"/>
        <w:rPr>
          <w:rFonts w:ascii="Times New Roman" w:hAnsi="Times New Roman" w:cs="Times New Roman"/>
          <w:b/>
        </w:rPr>
      </w:pPr>
    </w:p>
    <w:p w:rsidR="00F41AF8" w:rsidRPr="00CE7704" w:rsidRDefault="00F41AF8" w:rsidP="00F41AF8">
      <w:pPr>
        <w:spacing w:after="0" w:line="0" w:lineRule="atLeast"/>
        <w:rPr>
          <w:rFonts w:ascii="Times New Roman" w:hAnsi="Times New Roman" w:cs="Times New Roman"/>
          <w:b/>
        </w:rPr>
      </w:pPr>
      <w:r w:rsidRPr="00CE7704">
        <w:rPr>
          <w:rFonts w:ascii="Times New Roman" w:hAnsi="Times New Roman" w:cs="Times New Roman"/>
          <w:b/>
        </w:rPr>
        <w:t>Внимательно прочитайте текст и выполните задания</w:t>
      </w:r>
      <w:r w:rsidRPr="00CE7704">
        <w:rPr>
          <w:rFonts w:ascii="Times New Roman" w:hAnsi="Times New Roman" w:cs="Times New Roman"/>
          <w:b/>
          <w:bCs/>
          <w:i/>
          <w:iCs/>
          <w:color w:val="000000"/>
        </w:rPr>
        <w:t xml:space="preserve"> </w:t>
      </w:r>
      <w:r w:rsidRPr="00CE7704">
        <w:rPr>
          <w:rFonts w:ascii="Times New Roman" w:hAnsi="Times New Roman" w:cs="Times New Roman"/>
          <w:b/>
          <w:bCs/>
          <w:iCs/>
          <w:color w:val="000000"/>
        </w:rPr>
        <w:t>в трех уровнях</w:t>
      </w:r>
    </w:p>
    <w:p w:rsidR="00F41AF8" w:rsidRPr="006D3533" w:rsidRDefault="00F41AF8" w:rsidP="00F41AF8">
      <w:pPr>
        <w:pStyle w:val="a4"/>
        <w:shd w:val="clear" w:color="auto" w:fill="FFFFFF"/>
        <w:spacing w:before="0" w:beforeAutospacing="0" w:after="0" w:afterAutospacing="0" w:line="0" w:lineRule="atLeast"/>
        <w:jc w:val="both"/>
        <w:rPr>
          <w:i/>
          <w:color w:val="000000"/>
          <w:sz w:val="22"/>
          <w:szCs w:val="22"/>
        </w:rPr>
      </w:pPr>
      <w:r w:rsidRPr="006D3533">
        <w:rPr>
          <w:i/>
          <w:color w:val="000000"/>
          <w:sz w:val="22"/>
          <w:szCs w:val="22"/>
        </w:rPr>
        <w:t>1-й уровень: сделать конспект - (оценка 3)</w:t>
      </w:r>
    </w:p>
    <w:p w:rsidR="00F41AF8" w:rsidRPr="006D3533" w:rsidRDefault="00F41AF8" w:rsidP="00F41AF8">
      <w:pPr>
        <w:pStyle w:val="a4"/>
        <w:shd w:val="clear" w:color="auto" w:fill="FFFFFF"/>
        <w:spacing w:before="0" w:beforeAutospacing="0" w:after="0" w:afterAutospacing="0" w:line="0" w:lineRule="atLeast"/>
        <w:jc w:val="both"/>
        <w:rPr>
          <w:i/>
          <w:color w:val="000000"/>
          <w:sz w:val="22"/>
          <w:szCs w:val="22"/>
        </w:rPr>
      </w:pPr>
      <w:r w:rsidRPr="006D3533">
        <w:rPr>
          <w:i/>
          <w:color w:val="000000"/>
          <w:sz w:val="22"/>
          <w:szCs w:val="22"/>
        </w:rPr>
        <w:t>2-й уровень:  сделать конспект и ответить на вопросы – (оценка 4)</w:t>
      </w:r>
    </w:p>
    <w:p w:rsidR="00F41AF8" w:rsidRDefault="00F41AF8" w:rsidP="00F41AF8">
      <w:pPr>
        <w:pStyle w:val="a4"/>
        <w:numPr>
          <w:ilvl w:val="0"/>
          <w:numId w:val="2"/>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 xml:space="preserve">Как России удалось отказаться от выполнения условий Парижского договора о «нейтрализации» Черного моря? </w:t>
      </w:r>
    </w:p>
    <w:p w:rsidR="00F41AF8" w:rsidRDefault="00F41AF8" w:rsidP="00F41AF8">
      <w:pPr>
        <w:pStyle w:val="a4"/>
        <w:numPr>
          <w:ilvl w:val="0"/>
          <w:numId w:val="2"/>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Каковы причины русско-турецкой войны 1877-1878 гг.?</w:t>
      </w:r>
    </w:p>
    <w:p w:rsidR="00F41AF8" w:rsidRDefault="00F41AF8" w:rsidP="00F41AF8">
      <w:pPr>
        <w:pStyle w:val="a4"/>
        <w:numPr>
          <w:ilvl w:val="0"/>
          <w:numId w:val="2"/>
        </w:numPr>
        <w:shd w:val="clear" w:color="auto" w:fill="FFFFFF"/>
        <w:spacing w:before="0" w:beforeAutospacing="0" w:after="0" w:afterAutospacing="0" w:line="0" w:lineRule="atLeast"/>
        <w:ind w:left="714" w:hanging="357"/>
        <w:jc w:val="both"/>
        <w:rPr>
          <w:color w:val="000000"/>
          <w:sz w:val="22"/>
          <w:szCs w:val="22"/>
        </w:rPr>
      </w:pPr>
      <w:r w:rsidRPr="00F41AF8">
        <w:rPr>
          <w:color w:val="000000"/>
          <w:sz w:val="22"/>
          <w:szCs w:val="22"/>
        </w:rPr>
        <w:t xml:space="preserve">Каковы были итоги и значение </w:t>
      </w:r>
      <w:r>
        <w:rPr>
          <w:color w:val="000000"/>
          <w:sz w:val="22"/>
          <w:szCs w:val="22"/>
        </w:rPr>
        <w:t>русско-турецкой войны 1877-1878 гг.?</w:t>
      </w:r>
    </w:p>
    <w:p w:rsidR="00F41AF8" w:rsidRDefault="00F41AF8" w:rsidP="00F41AF8">
      <w:pPr>
        <w:pStyle w:val="a4"/>
        <w:numPr>
          <w:ilvl w:val="0"/>
          <w:numId w:val="2"/>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Каковы были последствия установления власти России над Средней Азией?</w:t>
      </w:r>
    </w:p>
    <w:p w:rsidR="00F41AF8" w:rsidRDefault="00F41AF8" w:rsidP="00F41AF8">
      <w:pPr>
        <w:pStyle w:val="a4"/>
        <w:shd w:val="clear" w:color="auto" w:fill="FFFFFF"/>
        <w:spacing w:before="0" w:beforeAutospacing="0" w:after="0" w:afterAutospacing="0" w:line="0" w:lineRule="atLeast"/>
        <w:jc w:val="both"/>
        <w:rPr>
          <w:color w:val="000000"/>
          <w:sz w:val="22"/>
          <w:szCs w:val="22"/>
        </w:rPr>
      </w:pPr>
      <w:r w:rsidRPr="00F41AF8">
        <w:rPr>
          <w:i/>
          <w:color w:val="000000"/>
          <w:sz w:val="22"/>
          <w:szCs w:val="22"/>
        </w:rPr>
        <w:t xml:space="preserve">3-й уровень (оценка 5): </w:t>
      </w:r>
      <w:proofErr w:type="gramStart"/>
      <w:r>
        <w:rPr>
          <w:color w:val="000000"/>
          <w:sz w:val="22"/>
          <w:szCs w:val="22"/>
        </w:rPr>
        <w:t>Используя интернет-ресурсы выполните</w:t>
      </w:r>
      <w:proofErr w:type="gramEnd"/>
      <w:r>
        <w:rPr>
          <w:color w:val="000000"/>
          <w:sz w:val="22"/>
          <w:szCs w:val="22"/>
        </w:rPr>
        <w:t xml:space="preserve"> задание:</w:t>
      </w:r>
    </w:p>
    <w:p w:rsidR="00F41AF8" w:rsidRPr="00F41AF8" w:rsidRDefault="00F41AF8" w:rsidP="00F41AF8">
      <w:pPr>
        <w:pStyle w:val="a4"/>
        <w:shd w:val="clear" w:color="auto" w:fill="FFFFFF"/>
        <w:spacing w:before="0" w:beforeAutospacing="0" w:after="0" w:afterAutospacing="0" w:line="0" w:lineRule="atLeast"/>
        <w:jc w:val="both"/>
        <w:rPr>
          <w:color w:val="000000"/>
          <w:sz w:val="22"/>
          <w:szCs w:val="22"/>
        </w:rPr>
      </w:pPr>
      <w:r>
        <w:rPr>
          <w:color w:val="000000"/>
          <w:sz w:val="22"/>
          <w:szCs w:val="22"/>
        </w:rPr>
        <w:tab/>
        <w:t xml:space="preserve">Как произошло сближения России и Франции? Кому на ваш взгляд был выгоден этот союз, России или Франции? </w:t>
      </w:r>
    </w:p>
    <w:p w:rsidR="00F41AF8" w:rsidRPr="00FD1BBF" w:rsidRDefault="00F41AF8" w:rsidP="00F41AF8">
      <w:pPr>
        <w:spacing w:after="0" w:line="240" w:lineRule="auto"/>
        <w:jc w:val="center"/>
        <w:outlineLvl w:val="2"/>
        <w:rPr>
          <w:rFonts w:ascii="Times New Roman" w:eastAsia="Times New Roman" w:hAnsi="Times New Roman" w:cs="Times New Roman"/>
          <w:b/>
          <w:bCs/>
          <w:caps/>
          <w:color w:val="000000"/>
          <w:lang w:eastAsia="ru-RU"/>
        </w:rPr>
      </w:pPr>
    </w:p>
    <w:p w:rsidR="00F41AF8" w:rsidRPr="00FD1BBF" w:rsidRDefault="00F41AF8" w:rsidP="00F41AF8">
      <w:pPr>
        <w:spacing w:after="0" w:line="240" w:lineRule="auto"/>
        <w:outlineLvl w:val="3"/>
        <w:rPr>
          <w:rFonts w:ascii="Times New Roman" w:eastAsia="Times New Roman" w:hAnsi="Times New Roman" w:cs="Times New Roman"/>
          <w:b/>
          <w:bCs/>
          <w:color w:val="000000"/>
          <w:lang w:eastAsia="ru-RU"/>
        </w:rPr>
      </w:pPr>
      <w:r w:rsidRPr="00FD1BBF">
        <w:rPr>
          <w:rFonts w:ascii="Times New Roman" w:eastAsia="Times New Roman" w:hAnsi="Times New Roman" w:cs="Times New Roman"/>
          <w:b/>
          <w:bCs/>
          <w:color w:val="000000"/>
          <w:lang w:eastAsia="ru-RU"/>
        </w:rPr>
        <w:t>Преодоление внешнеполитических  последствий Крымской войны.</w:t>
      </w:r>
    </w:p>
    <w:p w:rsidR="00F41AF8" w:rsidRDefault="00F41AF8" w:rsidP="00F41AF8">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После Крымской войны основной задачей внешней политики стала отмена ограничительных условий Парижского мирного договора. Внешняя политика России этого периода связана с именем </w:t>
      </w:r>
      <w:r w:rsidRPr="00FD1BBF">
        <w:rPr>
          <w:rFonts w:ascii="Times New Roman" w:eastAsia="Times New Roman" w:hAnsi="Times New Roman" w:cs="Times New Roman"/>
          <w:i/>
          <w:iCs/>
          <w:color w:val="000000"/>
          <w:lang w:eastAsia="ru-RU"/>
        </w:rPr>
        <w:t>А. М Горчакова</w:t>
      </w:r>
      <w:r w:rsidRPr="00FD1BBF">
        <w:rPr>
          <w:rFonts w:ascii="Times New Roman" w:eastAsia="Times New Roman" w:hAnsi="Times New Roman" w:cs="Times New Roman"/>
          <w:color w:val="000000"/>
          <w:lang w:eastAsia="ru-RU"/>
        </w:rPr>
        <w:t> - министра иностранных дел с 1856 по 1883 г.</w:t>
      </w:r>
    </w:p>
    <w:p w:rsidR="00F41AF8" w:rsidRDefault="00F41AF8" w:rsidP="00F41AF8">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В 1857 -1860 гг. России удалось добиться дипломатического сближения с Францией. Однако это сближение было сорвано в ходе подавления в 1863 г. восстания в Польше. Восстание в Польше привело к сближению России, Пруссии и Австрии. Заручившись поддержкой России, Пруссия приступила к объединению Германии.</w:t>
      </w:r>
    </w:p>
    <w:p w:rsidR="00F41AF8" w:rsidRDefault="00F41AF8" w:rsidP="00F41AF8">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В 1870 г. началась франко-прусская война. Россия заявила о своем нейтралитете, но заверила Пруссию, что в случае выступления Австрии на стороне Франции поддержит ее.</w:t>
      </w:r>
    </w:p>
    <w:p w:rsidR="00F41AF8" w:rsidRDefault="00F41AF8" w:rsidP="00F41AF8">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 xml:space="preserve">После разгрома Франции в октябре 1870 г. российское правительство в одностороннем порядке заявило об отказе от «нейтрализации» Черного моря. Правительства Англии, Австрии и Турции выразили протест. Но Россию поддержала Германия. Россия получила право на  </w:t>
      </w:r>
      <w:proofErr w:type="spellStart"/>
      <w:proofErr w:type="gramStart"/>
      <w:r w:rsidRPr="00FD1BBF">
        <w:rPr>
          <w:rFonts w:ascii="Times New Roman" w:eastAsia="Times New Roman" w:hAnsi="Times New Roman" w:cs="Times New Roman"/>
          <w:color w:val="000000"/>
          <w:lang w:eastAsia="ru-RU"/>
        </w:rPr>
        <w:t>в</w:t>
      </w:r>
      <w:proofErr w:type="gramEnd"/>
      <w:r w:rsidRPr="00FD1BBF">
        <w:rPr>
          <w:rFonts w:ascii="Times New Roman" w:eastAsia="Times New Roman" w:hAnsi="Times New Roman" w:cs="Times New Roman"/>
          <w:color w:val="000000"/>
          <w:lang w:eastAsia="ru-RU"/>
        </w:rPr>
        <w:t>oeннoe</w:t>
      </w:r>
      <w:proofErr w:type="spellEnd"/>
      <w:r w:rsidRPr="00FD1BBF">
        <w:rPr>
          <w:rFonts w:ascii="Times New Roman" w:eastAsia="Times New Roman" w:hAnsi="Times New Roman" w:cs="Times New Roman"/>
          <w:color w:val="000000"/>
          <w:lang w:eastAsia="ru-RU"/>
        </w:rPr>
        <w:t xml:space="preserve"> укрепление Черноморского побережья.</w:t>
      </w:r>
    </w:p>
    <w:p w:rsidR="00F41AF8" w:rsidRDefault="00F41AF8" w:rsidP="00F41AF8">
      <w:pPr>
        <w:spacing w:after="0" w:line="240" w:lineRule="auto"/>
        <w:jc w:val="both"/>
        <w:rPr>
          <w:rFonts w:ascii="Times New Roman" w:eastAsia="Times New Roman" w:hAnsi="Times New Roman" w:cs="Times New Roman"/>
          <w:b/>
          <w:bCs/>
          <w:color w:val="000000"/>
          <w:lang w:eastAsia="ru-RU"/>
        </w:rPr>
      </w:pPr>
      <w:proofErr w:type="spellStart"/>
      <w:proofErr w:type="gramStart"/>
      <w:r w:rsidRPr="00FD1BBF">
        <w:rPr>
          <w:rFonts w:ascii="Times New Roman" w:eastAsia="Times New Roman" w:hAnsi="Times New Roman" w:cs="Times New Roman"/>
          <w:b/>
          <w:bCs/>
          <w:color w:val="000000"/>
          <w:lang w:eastAsia="ru-RU"/>
        </w:rPr>
        <w:t>P</w:t>
      </w:r>
      <w:proofErr w:type="gramEnd"/>
      <w:r w:rsidRPr="00FD1BBF">
        <w:rPr>
          <w:rFonts w:ascii="Times New Roman" w:eastAsia="Times New Roman" w:hAnsi="Times New Roman" w:cs="Times New Roman"/>
          <w:b/>
          <w:bCs/>
          <w:color w:val="000000"/>
          <w:lang w:eastAsia="ru-RU"/>
        </w:rPr>
        <w:t>усскo-турецкая</w:t>
      </w:r>
      <w:proofErr w:type="spellEnd"/>
      <w:r w:rsidRPr="00FD1BBF">
        <w:rPr>
          <w:rFonts w:ascii="Times New Roman" w:eastAsia="Times New Roman" w:hAnsi="Times New Roman" w:cs="Times New Roman"/>
          <w:b/>
          <w:bCs/>
          <w:color w:val="000000"/>
          <w:lang w:eastAsia="ru-RU"/>
        </w:rPr>
        <w:t xml:space="preserve"> война 1877 -1878 гг.</w:t>
      </w:r>
    </w:p>
    <w:p w:rsidR="00F41AF8" w:rsidRDefault="00F41AF8" w:rsidP="00F41AF8">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В 70-х гг. XIX в. вновь обострился восточный вопрос. В 1875 г. вспыхнуло  восстание против турецкого ига в Боснии и Герцеговине, а  в 1876 г. - в Болгарии. Подъем национально-освободительного Движения на Балканах вызвал широкое общественное движение в России. Под его влиянием царское правительство выступило в поддержку восставших.</w:t>
      </w:r>
    </w:p>
    <w:p w:rsidR="00F41AF8" w:rsidRDefault="00F41AF8" w:rsidP="00F41AF8">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Сербия, объявившая войну Турции, потерпела поражение, несмотря на помощь России. Россия в октябре 1876 г. предъявила Турции требование заключить перемирие с Сербией, но Турция отказалась.</w:t>
      </w:r>
      <w:r w:rsidRPr="00FD1BBF">
        <w:rPr>
          <w:rFonts w:ascii="Times New Roman" w:eastAsia="Times New Roman" w:hAnsi="Times New Roman" w:cs="Times New Roman"/>
          <w:color w:val="000000"/>
          <w:lang w:eastAsia="ru-RU"/>
        </w:rPr>
        <w:br/>
      </w:r>
      <w:r w:rsidRPr="00FD1BBF">
        <w:rPr>
          <w:rFonts w:ascii="Times New Roman" w:eastAsia="Times New Roman" w:hAnsi="Times New Roman" w:cs="Times New Roman"/>
          <w:color w:val="000000"/>
          <w:lang w:eastAsia="ru-RU"/>
        </w:rPr>
        <w:lastRenderedPageBreak/>
        <w:t>12 апреля 1877 г. Россия объявила войну Турции. В начале июня русские войска под командованием великого князя Николая Николаевич сосредоточились на левом берегу Дуная. Силы турецкой и русской армии были равными по численности. По боевой подготовке турецкие войска уступали русским, но зато были вооружены новейшими английскими и американскими винтовками.</w:t>
      </w:r>
      <w:r w:rsidRPr="00FD1BBF">
        <w:rPr>
          <w:rFonts w:ascii="Times New Roman" w:eastAsia="Times New Roman" w:hAnsi="Times New Roman" w:cs="Times New Roman"/>
          <w:color w:val="000000"/>
          <w:lang w:eastAsia="ru-RU"/>
        </w:rPr>
        <w:br/>
        <w:t xml:space="preserve">После того как русская армия переправилась через Дунай, 12тысячный передовой отряд генерала И. В. Гурко быстро развернул наступление и в конце июня овладел древней столицей Болгарии Тырново. Вскоре был занят и </w:t>
      </w:r>
      <w:proofErr w:type="spellStart"/>
      <w:r w:rsidRPr="00FD1BBF">
        <w:rPr>
          <w:rFonts w:ascii="Times New Roman" w:eastAsia="Times New Roman" w:hAnsi="Times New Roman" w:cs="Times New Roman"/>
          <w:color w:val="000000"/>
          <w:lang w:eastAsia="ru-RU"/>
        </w:rPr>
        <w:t>Шипкинский</w:t>
      </w:r>
      <w:proofErr w:type="spellEnd"/>
      <w:r w:rsidRPr="00FD1BBF">
        <w:rPr>
          <w:rFonts w:ascii="Times New Roman" w:eastAsia="Times New Roman" w:hAnsi="Times New Roman" w:cs="Times New Roman"/>
          <w:color w:val="000000"/>
          <w:lang w:eastAsia="ru-RU"/>
        </w:rPr>
        <w:t xml:space="preserve"> перевал. Многое теперь зависело от того, удастся ли удержать его. Против русских войск был брошен крупный турецкий отряд. Отбив все атаки турок  русские войска и болгарское ополчение удержали перевал вплоть до перехода в наступление в январе 1878 г.</w:t>
      </w:r>
    </w:p>
    <w:p w:rsidR="00F41AF8" w:rsidRDefault="00F41AF8" w:rsidP="00F41AF8">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 xml:space="preserve">На западе Болгарии русские войска овладели Никополем, но не успели занять Плевну, куда чуть ранее подошел 15-тысячый корпус </w:t>
      </w:r>
      <w:proofErr w:type="spellStart"/>
      <w:proofErr w:type="gramStart"/>
      <w:r w:rsidRPr="00FD1BBF">
        <w:rPr>
          <w:rFonts w:ascii="Times New Roman" w:eastAsia="Times New Roman" w:hAnsi="Times New Roman" w:cs="Times New Roman"/>
          <w:color w:val="000000"/>
          <w:lang w:eastAsia="ru-RU"/>
        </w:rPr>
        <w:t>Осман-паши</w:t>
      </w:r>
      <w:proofErr w:type="spellEnd"/>
      <w:proofErr w:type="gramEnd"/>
      <w:r w:rsidRPr="00FD1BBF">
        <w:rPr>
          <w:rFonts w:ascii="Times New Roman" w:eastAsia="Times New Roman" w:hAnsi="Times New Roman" w:cs="Times New Roman"/>
          <w:color w:val="000000"/>
          <w:lang w:eastAsia="ru-RU"/>
        </w:rPr>
        <w:t xml:space="preserve">. Трижды русские войска при поддержке румынской армии ходили на штурм, но успеха не добились. Тогда город подвергся блокаде. Под руководством Э. И. </w:t>
      </w:r>
      <w:proofErr w:type="spellStart"/>
      <w:r w:rsidRPr="00FD1BBF">
        <w:rPr>
          <w:rFonts w:ascii="Times New Roman" w:eastAsia="Times New Roman" w:hAnsi="Times New Roman" w:cs="Times New Roman"/>
          <w:color w:val="000000"/>
          <w:lang w:eastAsia="ru-RU"/>
        </w:rPr>
        <w:t>Тотлебена</w:t>
      </w:r>
      <w:proofErr w:type="spellEnd"/>
      <w:r w:rsidRPr="00FD1BBF">
        <w:rPr>
          <w:rFonts w:ascii="Times New Roman" w:eastAsia="Times New Roman" w:hAnsi="Times New Roman" w:cs="Times New Roman"/>
          <w:color w:val="000000"/>
          <w:lang w:eastAsia="ru-RU"/>
        </w:rPr>
        <w:t xml:space="preserve"> были оборудованы долговременные укрепления. Крепость в результате нескольких операции была отрезана от главных сил. Турецкий гарнизон Плевны капитулировал 28 ноября 1877 г.</w:t>
      </w:r>
    </w:p>
    <w:p w:rsidR="00F41AF8" w:rsidRDefault="00F41AF8" w:rsidP="00F41AF8">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 xml:space="preserve">Боевые действия велись и на Кавказском театре. Русские войска в апреле-мае заняли </w:t>
      </w:r>
      <w:proofErr w:type="spellStart"/>
      <w:r w:rsidRPr="00FD1BBF">
        <w:rPr>
          <w:rFonts w:ascii="Times New Roman" w:eastAsia="Times New Roman" w:hAnsi="Times New Roman" w:cs="Times New Roman"/>
          <w:color w:val="000000"/>
          <w:lang w:eastAsia="ru-RU"/>
        </w:rPr>
        <w:t>Баязет</w:t>
      </w:r>
      <w:proofErr w:type="spellEnd"/>
      <w:r w:rsidRPr="00FD1BBF">
        <w:rPr>
          <w:rFonts w:ascii="Times New Roman" w:eastAsia="Times New Roman" w:hAnsi="Times New Roman" w:cs="Times New Roman"/>
          <w:color w:val="000000"/>
          <w:lang w:eastAsia="ru-RU"/>
        </w:rPr>
        <w:t xml:space="preserve">, </w:t>
      </w:r>
      <w:proofErr w:type="spellStart"/>
      <w:r w:rsidRPr="00FD1BBF">
        <w:rPr>
          <w:rFonts w:ascii="Times New Roman" w:eastAsia="Times New Roman" w:hAnsi="Times New Roman" w:cs="Times New Roman"/>
          <w:color w:val="000000"/>
          <w:lang w:eastAsia="ru-RU"/>
        </w:rPr>
        <w:t>Ардаган</w:t>
      </w:r>
      <w:proofErr w:type="spellEnd"/>
      <w:r w:rsidRPr="00FD1BBF">
        <w:rPr>
          <w:rFonts w:ascii="Times New Roman" w:eastAsia="Times New Roman" w:hAnsi="Times New Roman" w:cs="Times New Roman"/>
          <w:color w:val="000000"/>
          <w:lang w:eastAsia="ru-RU"/>
        </w:rPr>
        <w:t xml:space="preserve"> и блокировали Карс. Однако закрепить успех не удалось. Турки окружили </w:t>
      </w:r>
      <w:proofErr w:type="spellStart"/>
      <w:r w:rsidRPr="00FD1BBF">
        <w:rPr>
          <w:rFonts w:ascii="Times New Roman" w:eastAsia="Times New Roman" w:hAnsi="Times New Roman" w:cs="Times New Roman"/>
          <w:color w:val="000000"/>
          <w:lang w:eastAsia="ru-RU"/>
        </w:rPr>
        <w:t>Баязет</w:t>
      </w:r>
      <w:proofErr w:type="spellEnd"/>
      <w:r w:rsidRPr="00FD1BBF">
        <w:rPr>
          <w:rFonts w:ascii="Times New Roman" w:eastAsia="Times New Roman" w:hAnsi="Times New Roman" w:cs="Times New Roman"/>
          <w:color w:val="000000"/>
          <w:lang w:eastAsia="ru-RU"/>
        </w:rPr>
        <w:t>, героический гарнизон, которого в условиях 40-градусной жары и нехватки воды выдержал 23-дневную осаду плохо укрепленной крепости.</w:t>
      </w:r>
    </w:p>
    <w:p w:rsidR="00F41AF8" w:rsidRDefault="00F41AF8" w:rsidP="00F41AF8">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 xml:space="preserve">13 декабря русские войска при 25-градусном морозе преодолели Балканы и освободили Софию. Войска под командованием генерала М. д. Скобелева через </w:t>
      </w:r>
      <w:proofErr w:type="spellStart"/>
      <w:r w:rsidRPr="00FD1BBF">
        <w:rPr>
          <w:rFonts w:ascii="Times New Roman" w:eastAsia="Times New Roman" w:hAnsi="Times New Roman" w:cs="Times New Roman"/>
          <w:color w:val="000000"/>
          <w:lang w:eastAsia="ru-RU"/>
        </w:rPr>
        <w:t>Шипкинский</w:t>
      </w:r>
      <w:proofErr w:type="spellEnd"/>
      <w:r w:rsidRPr="00FD1BBF">
        <w:rPr>
          <w:rFonts w:ascii="Times New Roman" w:eastAsia="Times New Roman" w:hAnsi="Times New Roman" w:cs="Times New Roman"/>
          <w:color w:val="000000"/>
          <w:lang w:eastAsia="ru-RU"/>
        </w:rPr>
        <w:t xml:space="preserve"> перевал вышли к укрепленному турецкому лагерю </w:t>
      </w:r>
      <w:proofErr w:type="spellStart"/>
      <w:r w:rsidRPr="00FD1BBF">
        <w:rPr>
          <w:rFonts w:ascii="Times New Roman" w:eastAsia="Times New Roman" w:hAnsi="Times New Roman" w:cs="Times New Roman"/>
          <w:color w:val="000000"/>
          <w:lang w:eastAsia="ru-RU"/>
        </w:rPr>
        <w:t>Шейново</w:t>
      </w:r>
      <w:proofErr w:type="spellEnd"/>
      <w:r w:rsidRPr="00FD1BBF">
        <w:rPr>
          <w:rFonts w:ascii="Times New Roman" w:eastAsia="Times New Roman" w:hAnsi="Times New Roman" w:cs="Times New Roman"/>
          <w:color w:val="000000"/>
          <w:lang w:eastAsia="ru-RU"/>
        </w:rPr>
        <w:t>. 27 - 28 ноября 1877 г. здесь была окружена и взята в плен 30-тысячная турецкая армия. Русские войска устремились к Стамбулу, но не взяли его из-за враждебной позиции Великобритании. Турция обратилась с предложением о перемирии.</w:t>
      </w:r>
    </w:p>
    <w:p w:rsidR="00F41AF8" w:rsidRDefault="00F41AF8" w:rsidP="00F41AF8">
      <w:pPr>
        <w:spacing w:after="0" w:line="240" w:lineRule="auto"/>
        <w:jc w:val="both"/>
        <w:rPr>
          <w:rFonts w:ascii="Times New Roman" w:eastAsia="Times New Roman" w:hAnsi="Times New Roman" w:cs="Times New Roman"/>
          <w:b/>
          <w:bCs/>
          <w:color w:val="000000"/>
          <w:lang w:eastAsia="ru-RU"/>
        </w:rPr>
      </w:pPr>
      <w:proofErr w:type="spellStart"/>
      <w:r w:rsidRPr="00FD1BBF">
        <w:rPr>
          <w:rFonts w:ascii="Times New Roman" w:eastAsia="Times New Roman" w:hAnsi="Times New Roman" w:cs="Times New Roman"/>
          <w:b/>
          <w:bCs/>
          <w:color w:val="000000"/>
          <w:lang w:eastAsia="ru-RU"/>
        </w:rPr>
        <w:t>Сан-Стефанский</w:t>
      </w:r>
      <w:proofErr w:type="spellEnd"/>
      <w:r w:rsidRPr="00FD1BBF">
        <w:rPr>
          <w:rFonts w:ascii="Times New Roman" w:eastAsia="Times New Roman" w:hAnsi="Times New Roman" w:cs="Times New Roman"/>
          <w:b/>
          <w:bCs/>
          <w:color w:val="000000"/>
          <w:lang w:eastAsia="ru-RU"/>
        </w:rPr>
        <w:t xml:space="preserve"> договор и Берлинский конгресс.</w:t>
      </w:r>
    </w:p>
    <w:p w:rsidR="00F41AF8" w:rsidRDefault="00F41AF8" w:rsidP="00F41AF8">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 xml:space="preserve"> Мирный договор был подписан 19 февраля 1878 г. в местечке </w:t>
      </w:r>
      <w:proofErr w:type="spellStart"/>
      <w:r w:rsidRPr="00FD1BBF">
        <w:rPr>
          <w:rFonts w:ascii="Times New Roman" w:eastAsia="Times New Roman" w:hAnsi="Times New Roman" w:cs="Times New Roman"/>
          <w:color w:val="000000"/>
          <w:lang w:eastAsia="ru-RU"/>
        </w:rPr>
        <w:t>Сан-Стефано</w:t>
      </w:r>
      <w:proofErr w:type="spellEnd"/>
      <w:r w:rsidRPr="00FD1BBF">
        <w:rPr>
          <w:rFonts w:ascii="Times New Roman" w:eastAsia="Times New Roman" w:hAnsi="Times New Roman" w:cs="Times New Roman"/>
          <w:color w:val="000000"/>
          <w:lang w:eastAsia="ru-RU"/>
        </w:rPr>
        <w:t xml:space="preserve">, недалеко от Константинополя. Согласно договору Черногория, Сербия и Румыния получали полную независимость. Их территории значительно расширялись. Боснии и Герцеговине предоставлялась автономия в рамках Османской империи. Болгария от Дуная до Эгейского моря и от Черного моря до </w:t>
      </w:r>
      <w:proofErr w:type="spellStart"/>
      <w:r w:rsidRPr="00FD1BBF">
        <w:rPr>
          <w:rFonts w:ascii="Times New Roman" w:eastAsia="Times New Roman" w:hAnsi="Times New Roman" w:cs="Times New Roman"/>
          <w:color w:val="000000"/>
          <w:lang w:eastAsia="ru-RU"/>
        </w:rPr>
        <w:t>Охридского</w:t>
      </w:r>
      <w:proofErr w:type="spellEnd"/>
      <w:r w:rsidRPr="00FD1BBF">
        <w:rPr>
          <w:rFonts w:ascii="Times New Roman" w:eastAsia="Times New Roman" w:hAnsi="Times New Roman" w:cs="Times New Roman"/>
          <w:color w:val="000000"/>
          <w:lang w:eastAsia="ru-RU"/>
        </w:rPr>
        <w:t xml:space="preserve"> озера превращалась в вассальное по отношению к Турции государство. России возвращалась Южная Бессарабия. На Кавказе к России отходили </w:t>
      </w:r>
      <w:proofErr w:type="spellStart"/>
      <w:r w:rsidRPr="00FD1BBF">
        <w:rPr>
          <w:rFonts w:ascii="Times New Roman" w:eastAsia="Times New Roman" w:hAnsi="Times New Roman" w:cs="Times New Roman"/>
          <w:color w:val="000000"/>
          <w:lang w:eastAsia="ru-RU"/>
        </w:rPr>
        <w:t>Батум</w:t>
      </w:r>
      <w:proofErr w:type="spellEnd"/>
      <w:r w:rsidRPr="00FD1BBF">
        <w:rPr>
          <w:rFonts w:ascii="Times New Roman" w:eastAsia="Times New Roman" w:hAnsi="Times New Roman" w:cs="Times New Roman"/>
          <w:color w:val="000000"/>
          <w:lang w:eastAsia="ru-RU"/>
        </w:rPr>
        <w:t xml:space="preserve">, </w:t>
      </w:r>
      <w:proofErr w:type="spellStart"/>
      <w:r w:rsidRPr="00FD1BBF">
        <w:rPr>
          <w:rFonts w:ascii="Times New Roman" w:eastAsia="Times New Roman" w:hAnsi="Times New Roman" w:cs="Times New Roman"/>
          <w:color w:val="000000"/>
          <w:lang w:eastAsia="ru-RU"/>
        </w:rPr>
        <w:t>Ардаган</w:t>
      </w:r>
      <w:proofErr w:type="spellEnd"/>
      <w:r w:rsidRPr="00FD1BBF">
        <w:rPr>
          <w:rFonts w:ascii="Times New Roman" w:eastAsia="Times New Roman" w:hAnsi="Times New Roman" w:cs="Times New Roman"/>
          <w:color w:val="000000"/>
          <w:lang w:eastAsia="ru-RU"/>
        </w:rPr>
        <w:t xml:space="preserve">, </w:t>
      </w:r>
      <w:proofErr w:type="spellStart"/>
      <w:r w:rsidRPr="00FD1BBF">
        <w:rPr>
          <w:rFonts w:ascii="Times New Roman" w:eastAsia="Times New Roman" w:hAnsi="Times New Roman" w:cs="Times New Roman"/>
          <w:color w:val="000000"/>
          <w:lang w:eastAsia="ru-RU"/>
        </w:rPr>
        <w:t>Баязет</w:t>
      </w:r>
      <w:proofErr w:type="spellEnd"/>
      <w:r w:rsidRPr="00FD1BBF">
        <w:rPr>
          <w:rFonts w:ascii="Times New Roman" w:eastAsia="Times New Roman" w:hAnsi="Times New Roman" w:cs="Times New Roman"/>
          <w:color w:val="000000"/>
          <w:lang w:eastAsia="ru-RU"/>
        </w:rPr>
        <w:t xml:space="preserve"> и Карс.</w:t>
      </w:r>
    </w:p>
    <w:p w:rsidR="00F41AF8" w:rsidRDefault="00F41AF8" w:rsidP="00F41AF8">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Договор вызвал противодействие западных держав, в особенности Великобритании и Австро-Венгрии. Под их нажимом царское правительство согласилось передать некоторые статьи договора на обсуждение международного конгресса, состоявшегося в Берлине.</w:t>
      </w:r>
    </w:p>
    <w:p w:rsidR="00F41AF8" w:rsidRDefault="00F41AF8" w:rsidP="00F41AF8">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 xml:space="preserve">В работе Берлинского конгресса приняли участие представители России, Англии, Австро-Венгрии и Германии. Наиболее острые споры вызвал болгарский вопрос. Определенную </w:t>
      </w:r>
      <w:proofErr w:type="spellStart"/>
      <w:r w:rsidRPr="00FD1BBF">
        <w:rPr>
          <w:rFonts w:ascii="Times New Roman" w:eastAsia="Times New Roman" w:hAnsi="Times New Roman" w:cs="Times New Roman"/>
          <w:color w:val="000000"/>
          <w:lang w:eastAsia="ru-RU"/>
        </w:rPr>
        <w:t>Сан-Стефанским</w:t>
      </w:r>
      <w:proofErr w:type="spellEnd"/>
      <w:r w:rsidRPr="00FD1BBF">
        <w:rPr>
          <w:rFonts w:ascii="Times New Roman" w:eastAsia="Times New Roman" w:hAnsi="Times New Roman" w:cs="Times New Roman"/>
          <w:color w:val="000000"/>
          <w:lang w:eastAsia="ru-RU"/>
        </w:rPr>
        <w:t xml:space="preserve"> договором территорию Болгарии Англия и Австро-Венгрия желали урезать до минимума. Берлинский трактат сокращал территорию автономного княжества Болгарии. Австро-Венгрия получала право оккупировать Боснию и Герцеговину. В Закавказье за Россией оставались лишь Карс, </w:t>
      </w:r>
      <w:proofErr w:type="spellStart"/>
      <w:r w:rsidRPr="00FD1BBF">
        <w:rPr>
          <w:rFonts w:ascii="Times New Roman" w:eastAsia="Times New Roman" w:hAnsi="Times New Roman" w:cs="Times New Roman"/>
          <w:color w:val="000000"/>
          <w:lang w:eastAsia="ru-RU"/>
        </w:rPr>
        <w:t>Ардаган</w:t>
      </w:r>
      <w:proofErr w:type="spellEnd"/>
      <w:r w:rsidRPr="00FD1BBF">
        <w:rPr>
          <w:rFonts w:ascii="Times New Roman" w:eastAsia="Times New Roman" w:hAnsi="Times New Roman" w:cs="Times New Roman"/>
          <w:color w:val="000000"/>
          <w:lang w:eastAsia="ru-RU"/>
        </w:rPr>
        <w:t xml:space="preserve"> и </w:t>
      </w:r>
      <w:proofErr w:type="spellStart"/>
      <w:r w:rsidRPr="00FD1BBF">
        <w:rPr>
          <w:rFonts w:ascii="Times New Roman" w:eastAsia="Times New Roman" w:hAnsi="Times New Roman" w:cs="Times New Roman"/>
          <w:color w:val="000000"/>
          <w:lang w:eastAsia="ru-RU"/>
        </w:rPr>
        <w:t>Батум</w:t>
      </w:r>
      <w:proofErr w:type="spellEnd"/>
      <w:r w:rsidRPr="00FD1BBF">
        <w:rPr>
          <w:rFonts w:ascii="Times New Roman" w:eastAsia="Times New Roman" w:hAnsi="Times New Roman" w:cs="Times New Roman"/>
          <w:color w:val="000000"/>
          <w:lang w:eastAsia="ru-RU"/>
        </w:rPr>
        <w:t>.</w:t>
      </w:r>
    </w:p>
    <w:p w:rsidR="00F41AF8" w:rsidRDefault="00F41AF8" w:rsidP="00F41AF8">
      <w:pPr>
        <w:spacing w:after="0" w:line="240" w:lineRule="auto"/>
        <w:jc w:val="both"/>
        <w:rPr>
          <w:rFonts w:ascii="Times New Roman" w:eastAsia="Times New Roman" w:hAnsi="Times New Roman" w:cs="Times New Roman"/>
          <w:b/>
          <w:bCs/>
          <w:color w:val="000000"/>
          <w:lang w:eastAsia="ru-RU"/>
        </w:rPr>
      </w:pPr>
      <w:r w:rsidRPr="00FD1BBF">
        <w:rPr>
          <w:rFonts w:ascii="Times New Roman" w:eastAsia="Times New Roman" w:hAnsi="Times New Roman" w:cs="Times New Roman"/>
          <w:b/>
          <w:bCs/>
          <w:color w:val="000000"/>
          <w:lang w:eastAsia="ru-RU"/>
        </w:rPr>
        <w:t>Присоединение Казахстана и Средней Азии.</w:t>
      </w:r>
    </w:p>
    <w:p w:rsidR="00F41AF8" w:rsidRDefault="00F41AF8" w:rsidP="00F41AF8">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 xml:space="preserve">Влияние России на Казахстан усилилось еще во второй четверти </w:t>
      </w:r>
      <w:proofErr w:type="gramStart"/>
      <w:r w:rsidRPr="00FD1BBF">
        <w:rPr>
          <w:rFonts w:ascii="Times New Roman" w:eastAsia="Times New Roman" w:hAnsi="Times New Roman" w:cs="Times New Roman"/>
          <w:color w:val="000000"/>
          <w:lang w:eastAsia="ru-RU"/>
        </w:rPr>
        <w:t>Х</w:t>
      </w:r>
      <w:proofErr w:type="gramEnd"/>
      <w:r w:rsidRPr="00FD1BBF">
        <w:rPr>
          <w:rFonts w:ascii="Times New Roman" w:eastAsia="Times New Roman" w:hAnsi="Times New Roman" w:cs="Times New Roman"/>
          <w:color w:val="000000"/>
          <w:lang w:eastAsia="ru-RU"/>
        </w:rPr>
        <w:t xml:space="preserve">VIII в. Казахстан был разделен на три </w:t>
      </w:r>
      <w:proofErr w:type="spellStart"/>
      <w:r w:rsidRPr="00FD1BBF">
        <w:rPr>
          <w:rFonts w:ascii="Times New Roman" w:eastAsia="Times New Roman" w:hAnsi="Times New Roman" w:cs="Times New Roman"/>
          <w:color w:val="000000"/>
          <w:lang w:eastAsia="ru-RU"/>
        </w:rPr>
        <w:t>жуза</w:t>
      </w:r>
      <w:proofErr w:type="spellEnd"/>
      <w:r w:rsidRPr="00FD1BBF">
        <w:rPr>
          <w:rFonts w:ascii="Times New Roman" w:eastAsia="Times New Roman" w:hAnsi="Times New Roman" w:cs="Times New Roman"/>
          <w:color w:val="000000"/>
          <w:lang w:eastAsia="ru-RU"/>
        </w:rPr>
        <w:t xml:space="preserve"> (орды). На казахов часто нападали с востока </w:t>
      </w:r>
      <w:proofErr w:type="spellStart"/>
      <w:r w:rsidRPr="00FD1BBF">
        <w:rPr>
          <w:rFonts w:ascii="Times New Roman" w:eastAsia="Times New Roman" w:hAnsi="Times New Roman" w:cs="Times New Roman"/>
          <w:color w:val="000000"/>
          <w:lang w:eastAsia="ru-RU"/>
        </w:rPr>
        <w:t>джунгары</w:t>
      </w:r>
      <w:proofErr w:type="spellEnd"/>
      <w:r w:rsidRPr="00FD1BBF">
        <w:rPr>
          <w:rFonts w:ascii="Times New Roman" w:eastAsia="Times New Roman" w:hAnsi="Times New Roman" w:cs="Times New Roman"/>
          <w:color w:val="000000"/>
          <w:lang w:eastAsia="ru-RU"/>
        </w:rPr>
        <w:t xml:space="preserve">. В этих условиях хан </w:t>
      </w:r>
      <w:proofErr w:type="spellStart"/>
      <w:r w:rsidRPr="00FD1BBF">
        <w:rPr>
          <w:rFonts w:ascii="Times New Roman" w:eastAsia="Times New Roman" w:hAnsi="Times New Roman" w:cs="Times New Roman"/>
          <w:color w:val="000000"/>
          <w:lang w:eastAsia="ru-RU"/>
        </w:rPr>
        <w:t>Абулхаир</w:t>
      </w:r>
      <w:proofErr w:type="spellEnd"/>
      <w:r w:rsidRPr="00FD1BBF">
        <w:rPr>
          <w:rFonts w:ascii="Times New Roman" w:eastAsia="Times New Roman" w:hAnsi="Times New Roman" w:cs="Times New Roman"/>
          <w:color w:val="000000"/>
          <w:lang w:eastAsia="ru-RU"/>
        </w:rPr>
        <w:t xml:space="preserve"> от имени старшин Младшего </w:t>
      </w:r>
      <w:proofErr w:type="spellStart"/>
      <w:r w:rsidRPr="00FD1BBF">
        <w:rPr>
          <w:rFonts w:ascii="Times New Roman" w:eastAsia="Times New Roman" w:hAnsi="Times New Roman" w:cs="Times New Roman"/>
          <w:color w:val="000000"/>
          <w:lang w:eastAsia="ru-RU"/>
        </w:rPr>
        <w:t>жуза</w:t>
      </w:r>
      <w:proofErr w:type="spellEnd"/>
      <w:r w:rsidRPr="00FD1BBF">
        <w:rPr>
          <w:rFonts w:ascii="Times New Roman" w:eastAsia="Times New Roman" w:hAnsi="Times New Roman" w:cs="Times New Roman"/>
          <w:color w:val="000000"/>
          <w:lang w:eastAsia="ru-RU"/>
        </w:rPr>
        <w:t xml:space="preserve"> в 1731 г. обратился к России с просьбой о подданстве. Это явилось началом добровольного присоединения Казахстана к России. В 1740 г. примеру Младшего </w:t>
      </w:r>
      <w:proofErr w:type="spellStart"/>
      <w:r w:rsidRPr="00FD1BBF">
        <w:rPr>
          <w:rFonts w:ascii="Times New Roman" w:eastAsia="Times New Roman" w:hAnsi="Times New Roman" w:cs="Times New Roman"/>
          <w:color w:val="000000"/>
          <w:lang w:eastAsia="ru-RU"/>
        </w:rPr>
        <w:t>жуза</w:t>
      </w:r>
      <w:proofErr w:type="spellEnd"/>
      <w:r w:rsidRPr="00FD1BBF">
        <w:rPr>
          <w:rFonts w:ascii="Times New Roman" w:eastAsia="Times New Roman" w:hAnsi="Times New Roman" w:cs="Times New Roman"/>
          <w:color w:val="000000"/>
          <w:lang w:eastAsia="ru-RU"/>
        </w:rPr>
        <w:t xml:space="preserve"> последовал и Средний </w:t>
      </w:r>
      <w:proofErr w:type="spellStart"/>
      <w:r w:rsidRPr="00FD1BBF">
        <w:rPr>
          <w:rFonts w:ascii="Times New Roman" w:eastAsia="Times New Roman" w:hAnsi="Times New Roman" w:cs="Times New Roman"/>
          <w:color w:val="000000"/>
          <w:lang w:eastAsia="ru-RU"/>
        </w:rPr>
        <w:t>жуз</w:t>
      </w:r>
      <w:proofErr w:type="spellEnd"/>
      <w:r w:rsidRPr="00FD1BBF">
        <w:rPr>
          <w:rFonts w:ascii="Times New Roman" w:eastAsia="Times New Roman" w:hAnsi="Times New Roman" w:cs="Times New Roman"/>
          <w:color w:val="000000"/>
          <w:lang w:eastAsia="ru-RU"/>
        </w:rPr>
        <w:t>.</w:t>
      </w:r>
    </w:p>
    <w:p w:rsidR="00F41AF8" w:rsidRDefault="00F41AF8" w:rsidP="00F41AF8">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 xml:space="preserve">В 40-егг. </w:t>
      </w:r>
      <w:proofErr w:type="gramStart"/>
      <w:r w:rsidRPr="00FD1BBF">
        <w:rPr>
          <w:rFonts w:ascii="Times New Roman" w:eastAsia="Times New Roman" w:hAnsi="Times New Roman" w:cs="Times New Roman"/>
          <w:color w:val="000000"/>
          <w:lang w:eastAsia="ru-RU"/>
        </w:rPr>
        <w:t xml:space="preserve">XIX в. участились нападения на казахские земли отрядов </w:t>
      </w:r>
      <w:proofErr w:type="spellStart"/>
      <w:r w:rsidRPr="00FD1BBF">
        <w:rPr>
          <w:rFonts w:ascii="Times New Roman" w:eastAsia="Times New Roman" w:hAnsi="Times New Roman" w:cs="Times New Roman"/>
          <w:color w:val="000000"/>
          <w:lang w:eastAsia="ru-RU"/>
        </w:rPr>
        <w:t>Кокандского</w:t>
      </w:r>
      <w:proofErr w:type="spellEnd"/>
      <w:r w:rsidRPr="00FD1BBF">
        <w:rPr>
          <w:rFonts w:ascii="Times New Roman" w:eastAsia="Times New Roman" w:hAnsi="Times New Roman" w:cs="Times New Roman"/>
          <w:color w:val="000000"/>
          <w:lang w:eastAsia="ru-RU"/>
        </w:rPr>
        <w:t xml:space="preserve"> и Хивинского ханств.</w:t>
      </w:r>
      <w:proofErr w:type="gramEnd"/>
      <w:r w:rsidRPr="00FD1BBF">
        <w:rPr>
          <w:rFonts w:ascii="Times New Roman" w:eastAsia="Times New Roman" w:hAnsi="Times New Roman" w:cs="Times New Roman"/>
          <w:color w:val="000000"/>
          <w:lang w:eastAsia="ru-RU"/>
        </w:rPr>
        <w:t xml:space="preserve"> Казахи обратились к русским властям с просьбой о помощи, что послужило основанием для организации похода русских войск против </w:t>
      </w:r>
      <w:proofErr w:type="spellStart"/>
      <w:r w:rsidRPr="00FD1BBF">
        <w:rPr>
          <w:rFonts w:ascii="Times New Roman" w:eastAsia="Times New Roman" w:hAnsi="Times New Roman" w:cs="Times New Roman"/>
          <w:color w:val="000000"/>
          <w:lang w:eastAsia="ru-RU"/>
        </w:rPr>
        <w:t>кокандской</w:t>
      </w:r>
      <w:proofErr w:type="spellEnd"/>
      <w:r w:rsidRPr="00FD1BBF">
        <w:rPr>
          <w:rFonts w:ascii="Times New Roman" w:eastAsia="Times New Roman" w:hAnsi="Times New Roman" w:cs="Times New Roman"/>
          <w:color w:val="000000"/>
          <w:lang w:eastAsia="ru-RU"/>
        </w:rPr>
        <w:t xml:space="preserve"> крепости </w:t>
      </w:r>
      <w:proofErr w:type="spellStart"/>
      <w:r w:rsidRPr="00FD1BBF">
        <w:rPr>
          <w:rFonts w:ascii="Times New Roman" w:eastAsia="Times New Roman" w:hAnsi="Times New Roman" w:cs="Times New Roman"/>
          <w:color w:val="000000"/>
          <w:lang w:eastAsia="ru-RU"/>
        </w:rPr>
        <w:t>Ак-Мечеть</w:t>
      </w:r>
      <w:proofErr w:type="spellEnd"/>
      <w:r w:rsidRPr="00FD1BBF">
        <w:rPr>
          <w:rFonts w:ascii="Times New Roman" w:eastAsia="Times New Roman" w:hAnsi="Times New Roman" w:cs="Times New Roman"/>
          <w:color w:val="000000"/>
          <w:lang w:eastAsia="ru-RU"/>
        </w:rPr>
        <w:t xml:space="preserve">, которая была взята царскими войсками и превращена в опорный пункт продвижения в Среднюю Азию. В 1846 г. в состав России была включена часть территории, на которой жили казахи Старшего </w:t>
      </w:r>
      <w:proofErr w:type="spellStart"/>
      <w:r w:rsidRPr="00FD1BBF">
        <w:rPr>
          <w:rFonts w:ascii="Times New Roman" w:eastAsia="Times New Roman" w:hAnsi="Times New Roman" w:cs="Times New Roman"/>
          <w:color w:val="000000"/>
          <w:lang w:eastAsia="ru-RU"/>
        </w:rPr>
        <w:t>жуза</w:t>
      </w:r>
      <w:proofErr w:type="spellEnd"/>
      <w:r w:rsidRPr="00FD1BBF">
        <w:rPr>
          <w:rFonts w:ascii="Times New Roman" w:eastAsia="Times New Roman" w:hAnsi="Times New Roman" w:cs="Times New Roman"/>
          <w:color w:val="000000"/>
          <w:lang w:eastAsia="ru-RU"/>
        </w:rPr>
        <w:t>. После основания в 1854 г. укрепления Верного увеличился поток переселенцев (русских казаков и крестьян) из Западной Сибири в Семиречье.</w:t>
      </w:r>
    </w:p>
    <w:p w:rsidR="00F41AF8" w:rsidRDefault="00F41AF8" w:rsidP="00F41AF8">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lastRenderedPageBreak/>
        <w:t xml:space="preserve">К середине XIX </w:t>
      </w:r>
      <w:proofErr w:type="gramStart"/>
      <w:r w:rsidRPr="00FD1BBF">
        <w:rPr>
          <w:rFonts w:ascii="Times New Roman" w:eastAsia="Times New Roman" w:hAnsi="Times New Roman" w:cs="Times New Roman"/>
          <w:color w:val="000000"/>
          <w:lang w:eastAsia="ru-RU"/>
        </w:rPr>
        <w:t>в</w:t>
      </w:r>
      <w:proofErr w:type="gramEnd"/>
      <w:r w:rsidRPr="00FD1BBF">
        <w:rPr>
          <w:rFonts w:ascii="Times New Roman" w:eastAsia="Times New Roman" w:hAnsi="Times New Roman" w:cs="Times New Roman"/>
          <w:color w:val="000000"/>
          <w:lang w:eastAsia="ru-RU"/>
        </w:rPr>
        <w:t xml:space="preserve">. </w:t>
      </w:r>
      <w:proofErr w:type="gramStart"/>
      <w:r w:rsidRPr="00FD1BBF">
        <w:rPr>
          <w:rFonts w:ascii="Times New Roman" w:eastAsia="Times New Roman" w:hAnsi="Times New Roman" w:cs="Times New Roman"/>
          <w:color w:val="000000"/>
          <w:lang w:eastAsia="ru-RU"/>
        </w:rPr>
        <w:t>в</w:t>
      </w:r>
      <w:proofErr w:type="gramEnd"/>
      <w:r w:rsidRPr="00FD1BBF">
        <w:rPr>
          <w:rFonts w:ascii="Times New Roman" w:eastAsia="Times New Roman" w:hAnsi="Times New Roman" w:cs="Times New Roman"/>
          <w:color w:val="000000"/>
          <w:lang w:eastAsia="ru-RU"/>
        </w:rPr>
        <w:t xml:space="preserve"> Средней Азии стали проявляться </w:t>
      </w:r>
      <w:proofErr w:type="spellStart"/>
      <w:r w:rsidRPr="00FD1BBF">
        <w:rPr>
          <w:rFonts w:ascii="Times New Roman" w:eastAsia="Times New Roman" w:hAnsi="Times New Roman" w:cs="Times New Roman"/>
          <w:color w:val="000000"/>
          <w:lang w:eastAsia="ru-RU"/>
        </w:rPr>
        <w:t>русско-англииские</w:t>
      </w:r>
      <w:proofErr w:type="spellEnd"/>
      <w:r w:rsidRPr="00FD1BBF">
        <w:rPr>
          <w:rFonts w:ascii="Times New Roman" w:eastAsia="Times New Roman" w:hAnsi="Times New Roman" w:cs="Times New Roman"/>
          <w:color w:val="000000"/>
          <w:lang w:eastAsia="ru-RU"/>
        </w:rPr>
        <w:t xml:space="preserve"> противоречия. Английские товары и эмиссары проникали в среднеазиатские города. Опираясь на Турцию, английское правительство пыталось объединить мусульман на борьбу с Россией.</w:t>
      </w:r>
    </w:p>
    <w:p w:rsidR="00F41AF8" w:rsidRDefault="00F41AF8" w:rsidP="00F41AF8">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 xml:space="preserve">Весной 1864 г. русские войска начали наступление на </w:t>
      </w:r>
      <w:proofErr w:type="spellStart"/>
      <w:r w:rsidRPr="00FD1BBF">
        <w:rPr>
          <w:rFonts w:ascii="Times New Roman" w:eastAsia="Times New Roman" w:hAnsi="Times New Roman" w:cs="Times New Roman"/>
          <w:color w:val="000000"/>
          <w:lang w:eastAsia="ru-RU"/>
        </w:rPr>
        <w:t>Кокандское</w:t>
      </w:r>
      <w:proofErr w:type="spellEnd"/>
      <w:r w:rsidRPr="00FD1BBF">
        <w:rPr>
          <w:rFonts w:ascii="Times New Roman" w:eastAsia="Times New Roman" w:hAnsi="Times New Roman" w:cs="Times New Roman"/>
          <w:color w:val="000000"/>
          <w:lang w:eastAsia="ru-RU"/>
        </w:rPr>
        <w:t xml:space="preserve"> ханство и к осени овладели городами Туркестан и Чимкент. Завоеванный край был объединен в Туркестанскую область. Военным  губернатором области был назначен генерал М. Г. Черняев. В июне 1865 г. резко осложнились отношения между Кокандом и Бухарой.  Воспользовавшись этим, Черняев, не дожидаясь </w:t>
      </w:r>
      <w:proofErr w:type="gramStart"/>
      <w:r w:rsidRPr="00FD1BBF">
        <w:rPr>
          <w:rFonts w:ascii="Times New Roman" w:eastAsia="Times New Roman" w:hAnsi="Times New Roman" w:cs="Times New Roman"/>
          <w:color w:val="000000"/>
          <w:lang w:eastAsia="ru-RU"/>
        </w:rPr>
        <w:t>указании</w:t>
      </w:r>
      <w:proofErr w:type="gramEnd"/>
      <w:r w:rsidRPr="00FD1BBF">
        <w:rPr>
          <w:rFonts w:ascii="Times New Roman" w:eastAsia="Times New Roman" w:hAnsi="Times New Roman" w:cs="Times New Roman"/>
          <w:color w:val="000000"/>
          <w:lang w:eastAsia="ru-RU"/>
        </w:rPr>
        <w:t xml:space="preserve"> из Петербурга, двинул войска на Ташкент. Русская армия почти без потерь заняла этот город.</w:t>
      </w:r>
    </w:p>
    <w:p w:rsidR="00F41AF8" w:rsidRDefault="00F41AF8" w:rsidP="00F41AF8">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В 1867- г. Ташкент стал центром вновь образованного Туркестанского генерал-губернаторства. Его возглавил опытный администратор генерал </w:t>
      </w:r>
      <w:r w:rsidRPr="00FD1BBF">
        <w:rPr>
          <w:rFonts w:ascii="Times New Roman" w:eastAsia="Times New Roman" w:hAnsi="Times New Roman" w:cs="Times New Roman"/>
          <w:i/>
          <w:iCs/>
          <w:color w:val="000000"/>
          <w:lang w:eastAsia="ru-RU"/>
        </w:rPr>
        <w:t>К.П. Кауфман</w:t>
      </w:r>
      <w:r w:rsidRPr="00FD1BBF">
        <w:rPr>
          <w:rFonts w:ascii="Times New Roman" w:eastAsia="Times New Roman" w:hAnsi="Times New Roman" w:cs="Times New Roman"/>
          <w:color w:val="000000"/>
          <w:lang w:eastAsia="ru-RU"/>
        </w:rPr>
        <w:t xml:space="preserve">. В марте 1868 г. он заключил с </w:t>
      </w:r>
      <w:proofErr w:type="spellStart"/>
      <w:r w:rsidRPr="00FD1BBF">
        <w:rPr>
          <w:rFonts w:ascii="Times New Roman" w:eastAsia="Times New Roman" w:hAnsi="Times New Roman" w:cs="Times New Roman"/>
          <w:color w:val="000000"/>
          <w:lang w:eastAsia="ru-RU"/>
        </w:rPr>
        <w:t>кокандским</w:t>
      </w:r>
      <w:proofErr w:type="spellEnd"/>
      <w:r w:rsidRPr="00FD1BBF">
        <w:rPr>
          <w:rFonts w:ascii="Times New Roman" w:eastAsia="Times New Roman" w:hAnsi="Times New Roman" w:cs="Times New Roman"/>
          <w:color w:val="000000"/>
          <w:lang w:eastAsia="ru-RU"/>
        </w:rPr>
        <w:t xml:space="preserve"> ханом договор, фактически ставивший ханство под контроль России. Бухарский эмир отказался от подобного договора и объявил России «священную войну». В ответ русские войска в 1868 г. заняли Самарканд.</w:t>
      </w:r>
    </w:p>
    <w:p w:rsidR="00F41AF8" w:rsidRDefault="00F41AF8" w:rsidP="00F41AF8">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Коканд и Бухара сохраняли статус самостоятельных государств, но их политика стала определяться Россией. В феврале 1873 г. был предпринят тщательно подготовленный поход на Хиву. Результатом его стало подписание мирного договора, по которому хан отказывался от прямых отношений с другими государствами. Хива признала вассальную зависимость от России.</w:t>
      </w:r>
    </w:p>
    <w:p w:rsidR="00F41AF8" w:rsidRDefault="00F41AF8" w:rsidP="00F41AF8">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 xml:space="preserve">19 февраля 1876 г., после двух государственных переворотов в </w:t>
      </w:r>
      <w:proofErr w:type="spellStart"/>
      <w:r w:rsidRPr="00FD1BBF">
        <w:rPr>
          <w:rFonts w:ascii="Times New Roman" w:eastAsia="Times New Roman" w:hAnsi="Times New Roman" w:cs="Times New Roman"/>
          <w:color w:val="000000"/>
          <w:lang w:eastAsia="ru-RU"/>
        </w:rPr>
        <w:t>Кокандском</w:t>
      </w:r>
      <w:proofErr w:type="spellEnd"/>
      <w:r w:rsidRPr="00FD1BBF">
        <w:rPr>
          <w:rFonts w:ascii="Times New Roman" w:eastAsia="Times New Roman" w:hAnsi="Times New Roman" w:cs="Times New Roman"/>
          <w:color w:val="000000"/>
          <w:lang w:eastAsia="ru-RU"/>
        </w:rPr>
        <w:t xml:space="preserve"> ханстве, сопровождавшихся сменой ханов и отменой соглашений с Россией, было объявлено о включении </w:t>
      </w:r>
      <w:proofErr w:type="spellStart"/>
      <w:r w:rsidRPr="00FD1BBF">
        <w:rPr>
          <w:rFonts w:ascii="Times New Roman" w:eastAsia="Times New Roman" w:hAnsi="Times New Roman" w:cs="Times New Roman"/>
          <w:color w:val="000000"/>
          <w:lang w:eastAsia="ru-RU"/>
        </w:rPr>
        <w:t>Кокандского</w:t>
      </w:r>
      <w:proofErr w:type="spellEnd"/>
      <w:r w:rsidRPr="00FD1BBF">
        <w:rPr>
          <w:rFonts w:ascii="Times New Roman" w:eastAsia="Times New Roman" w:hAnsi="Times New Roman" w:cs="Times New Roman"/>
          <w:color w:val="000000"/>
          <w:lang w:eastAsia="ru-RU"/>
        </w:rPr>
        <w:t xml:space="preserve"> ханства в состав Туркестанского края.</w:t>
      </w:r>
    </w:p>
    <w:p w:rsidR="00F41AF8" w:rsidRDefault="00F41AF8" w:rsidP="00F41AF8">
      <w:pPr>
        <w:spacing w:after="0" w:line="240" w:lineRule="auto"/>
        <w:jc w:val="both"/>
        <w:rPr>
          <w:rFonts w:ascii="Times New Roman" w:eastAsia="Times New Roman" w:hAnsi="Times New Roman" w:cs="Times New Roman"/>
          <w:b/>
          <w:bCs/>
          <w:color w:val="000000"/>
          <w:lang w:eastAsia="ru-RU"/>
        </w:rPr>
      </w:pPr>
      <w:r w:rsidRPr="00FD1BBF">
        <w:rPr>
          <w:rFonts w:ascii="Times New Roman" w:eastAsia="Times New Roman" w:hAnsi="Times New Roman" w:cs="Times New Roman"/>
          <w:b/>
          <w:bCs/>
          <w:color w:val="000000"/>
          <w:lang w:eastAsia="ru-RU"/>
        </w:rPr>
        <w:t>Внешняя политика Александра</w:t>
      </w:r>
      <w:proofErr w:type="gramStart"/>
      <w:r w:rsidRPr="00FD1BBF">
        <w:rPr>
          <w:rFonts w:ascii="Times New Roman" w:eastAsia="Times New Roman" w:hAnsi="Times New Roman" w:cs="Times New Roman"/>
          <w:b/>
          <w:bCs/>
          <w:color w:val="000000"/>
          <w:lang w:eastAsia="ru-RU"/>
        </w:rPr>
        <w:t xml:space="preserve"> .</w:t>
      </w:r>
      <w:proofErr w:type="gramEnd"/>
    </w:p>
    <w:p w:rsidR="00F41AF8" w:rsidRDefault="00F41AF8" w:rsidP="00F41AF8">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 xml:space="preserve"> В 1887 г. истекал срок «Союза трех императоров» (России, Австро-Венгрии и Германии). К этому времени создалась реальная угроза войны между Францией и Германией. Германия, заинтересованная в союзе с Россией пошла по давно испытанному пути создания искусственных осложнений для российского правительства на Балканах. 18 июня 1887 г. между Россией и Германией был подписан секретный договор сроком на 3 года. Но договор гарантировал лишь нейтралитет Германии в случае нападения на Россию Австро-Венгрии и нейтралитет России в случае нападения на Германию Франции. Соглашение оказалось крайне ограниченным и не обеспечивало свободы </w:t>
      </w:r>
      <w:proofErr w:type="gramStart"/>
      <w:r w:rsidRPr="00FD1BBF">
        <w:rPr>
          <w:rFonts w:ascii="Times New Roman" w:eastAsia="Times New Roman" w:hAnsi="Times New Roman" w:cs="Times New Roman"/>
          <w:color w:val="000000"/>
          <w:lang w:eastAsia="ru-RU"/>
        </w:rPr>
        <w:t>действии</w:t>
      </w:r>
      <w:proofErr w:type="gramEnd"/>
      <w:r w:rsidRPr="00FD1BBF">
        <w:rPr>
          <w:rFonts w:ascii="Times New Roman" w:eastAsia="Times New Roman" w:hAnsi="Times New Roman" w:cs="Times New Roman"/>
          <w:color w:val="000000"/>
          <w:lang w:eastAsia="ru-RU"/>
        </w:rPr>
        <w:t xml:space="preserve"> сторонам.</w:t>
      </w:r>
    </w:p>
    <w:p w:rsidR="00F41AF8" w:rsidRDefault="00F41AF8" w:rsidP="00F41AF8">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Российско-германские отношения продолжали ухудшаться.</w:t>
      </w:r>
      <w:r>
        <w:rPr>
          <w:rFonts w:ascii="Times New Roman" w:eastAsia="Times New Roman" w:hAnsi="Times New Roman" w:cs="Times New Roman"/>
          <w:color w:val="000000"/>
          <w:lang w:eastAsia="ru-RU"/>
        </w:rPr>
        <w:t xml:space="preserve"> </w:t>
      </w:r>
      <w:r w:rsidRPr="00FD1BBF">
        <w:rPr>
          <w:rFonts w:ascii="Times New Roman" w:eastAsia="Times New Roman" w:hAnsi="Times New Roman" w:cs="Times New Roman"/>
          <w:color w:val="000000"/>
          <w:lang w:eastAsia="ru-RU"/>
        </w:rPr>
        <w:t>В 1887 г. были изданы указы, ограничивавшие приток в Россию германского капитала и повышавшие пошлины на ввоз целого ряда товаров: угля, металла, металлических изделий, продукции химической промышленности и т.д.</w:t>
      </w:r>
    </w:p>
    <w:p w:rsidR="00F41AF8" w:rsidRDefault="00F41AF8" w:rsidP="00F41AF8">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 xml:space="preserve">Заключение в 1882 г. Тройственного союза между Германией, Австро-Венгрией и Италией и сближение этих стран в начале 90-х гг. XIX </w:t>
      </w:r>
      <w:proofErr w:type="gramStart"/>
      <w:r w:rsidRPr="00FD1BBF">
        <w:rPr>
          <w:rFonts w:ascii="Times New Roman" w:eastAsia="Times New Roman" w:hAnsi="Times New Roman" w:cs="Times New Roman"/>
          <w:color w:val="000000"/>
          <w:lang w:eastAsia="ru-RU"/>
        </w:rPr>
        <w:t>в</w:t>
      </w:r>
      <w:proofErr w:type="gramEnd"/>
      <w:r w:rsidRPr="00FD1BBF">
        <w:rPr>
          <w:rFonts w:ascii="Times New Roman" w:eastAsia="Times New Roman" w:hAnsi="Times New Roman" w:cs="Times New Roman"/>
          <w:color w:val="000000"/>
          <w:lang w:eastAsia="ru-RU"/>
        </w:rPr>
        <w:t xml:space="preserve">. </w:t>
      </w:r>
      <w:proofErr w:type="gramStart"/>
      <w:r w:rsidRPr="00FD1BBF">
        <w:rPr>
          <w:rFonts w:ascii="Times New Roman" w:eastAsia="Times New Roman" w:hAnsi="Times New Roman" w:cs="Times New Roman"/>
          <w:color w:val="000000"/>
          <w:lang w:eastAsia="ru-RU"/>
        </w:rPr>
        <w:t>с</w:t>
      </w:r>
      <w:proofErr w:type="gramEnd"/>
      <w:r w:rsidRPr="00FD1BBF">
        <w:rPr>
          <w:rFonts w:ascii="Times New Roman" w:eastAsia="Times New Roman" w:hAnsi="Times New Roman" w:cs="Times New Roman"/>
          <w:color w:val="000000"/>
          <w:lang w:eastAsia="ru-RU"/>
        </w:rPr>
        <w:t xml:space="preserve"> Англией заставило Россию искать нового союзника. Таким союзником стала Франция. Русско-французское сближение имело не только политическую, но и экономическую основу. В Россию, начиная с 1887 г., потекли французские займы.</w:t>
      </w:r>
      <w:r w:rsidRPr="00FD1BBF">
        <w:rPr>
          <w:rFonts w:ascii="Times New Roman" w:eastAsia="Times New Roman" w:hAnsi="Times New Roman" w:cs="Times New Roman"/>
          <w:color w:val="000000"/>
          <w:lang w:eastAsia="ru-RU"/>
        </w:rPr>
        <w:br/>
        <w:t>27 августа 1891 г. был заключен секретный русско-французский союз. Спустя год увеличил ась численность германской армии, что послужило поводом для подписания между Россией и Францией военной конвенции. В январе 1894 г. русско-французский союз был окончательно оформлен. Союзный договор России и Франции предусматривал взаимные обязательства 11 случае нападения на одну из стран. Россия обещала выступить против Германии, если Франция подвергнется нападению со стороны Германии или Италии, поддержанной Германией. Франция брала обязательства выступить против Германии, если Россия подвергнется нападению Германии или Австро-Венгрии, поддержанной Германией.</w:t>
      </w:r>
    </w:p>
    <w:p w:rsidR="00F41AF8" w:rsidRDefault="00F41AF8" w:rsidP="00F41AF8">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 xml:space="preserve">В конце XIX </w:t>
      </w:r>
      <w:proofErr w:type="gramStart"/>
      <w:r w:rsidRPr="00FD1BBF">
        <w:rPr>
          <w:rFonts w:ascii="Times New Roman" w:eastAsia="Times New Roman" w:hAnsi="Times New Roman" w:cs="Times New Roman"/>
          <w:color w:val="000000"/>
          <w:lang w:eastAsia="ru-RU"/>
        </w:rPr>
        <w:t>в</w:t>
      </w:r>
      <w:proofErr w:type="gramEnd"/>
      <w:r w:rsidRPr="00FD1BBF">
        <w:rPr>
          <w:rFonts w:ascii="Times New Roman" w:eastAsia="Times New Roman" w:hAnsi="Times New Roman" w:cs="Times New Roman"/>
          <w:color w:val="000000"/>
          <w:lang w:eastAsia="ru-RU"/>
        </w:rPr>
        <w:t>. обострилась борьба великих держав за раздел Китая. Приамурье и Приморье отошли к России по договорам с Китаем в 1858 и 1860 гг. Экономическое освоение этих территорий шло крайне медленно. Русское правительство понимало слабость своих позиций на Дальнем Востоке и вело дружественную политику по отношению к Китаю и Японии. Россия в отличие от Англии и Франции не вывозила из Китая рабочих и не ввозила туда опиум.</w:t>
      </w:r>
    </w:p>
    <w:p w:rsidR="00F41AF8" w:rsidRPr="00FD1BBF" w:rsidRDefault="00F41AF8" w:rsidP="00F41AF8">
      <w:pPr>
        <w:spacing w:after="0" w:line="240" w:lineRule="auto"/>
        <w:jc w:val="both"/>
        <w:rPr>
          <w:rFonts w:ascii="Times New Roman" w:eastAsia="Times New Roman" w:hAnsi="Times New Roman" w:cs="Times New Roman"/>
          <w:color w:val="000000"/>
          <w:lang w:eastAsia="ru-RU"/>
        </w:rPr>
      </w:pPr>
      <w:r w:rsidRPr="00FD1BBF">
        <w:rPr>
          <w:rFonts w:ascii="Times New Roman" w:eastAsia="Times New Roman" w:hAnsi="Times New Roman" w:cs="Times New Roman"/>
          <w:color w:val="000000"/>
          <w:lang w:eastAsia="ru-RU"/>
        </w:rPr>
        <w:t xml:space="preserve">В 1895 г. Россия предоставила Китаю огромный заем под гарантию российского правительства. Был заключен также Московский договор об оборонительном союзе против Японии и о строительстве Китайско-Восточной железной дороги (КВЖД) по территории Маньчжурии. Тем самым Россия получила возможность соединить Читу и Владивосток железнодорожным </w:t>
      </w:r>
      <w:r w:rsidRPr="00FD1BBF">
        <w:rPr>
          <w:rFonts w:ascii="Times New Roman" w:eastAsia="Times New Roman" w:hAnsi="Times New Roman" w:cs="Times New Roman"/>
          <w:color w:val="000000"/>
          <w:lang w:eastAsia="ru-RU"/>
        </w:rPr>
        <w:lastRenderedPageBreak/>
        <w:t>сообщением по более короткому пути. КВЖД начали строить в 1897 г., а в 1901 г. по ней прошел первый поезд.</w:t>
      </w:r>
    </w:p>
    <w:p w:rsidR="00F41AF8" w:rsidRPr="00F0328F" w:rsidRDefault="00F41AF8" w:rsidP="00F0328F">
      <w:pPr>
        <w:spacing w:after="0" w:line="240" w:lineRule="auto"/>
        <w:jc w:val="both"/>
        <w:rPr>
          <w:rFonts w:ascii="Times New Roman" w:eastAsia="Times New Roman" w:hAnsi="Times New Roman" w:cs="Times New Roman"/>
          <w:color w:val="000000"/>
          <w:lang w:eastAsia="ru-RU"/>
        </w:rPr>
      </w:pPr>
    </w:p>
    <w:sectPr w:rsidR="00F41AF8" w:rsidRPr="00F0328F" w:rsidSect="001A03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D58CA"/>
    <w:multiLevelType w:val="hybridMultilevel"/>
    <w:tmpl w:val="4A24D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12158B"/>
    <w:multiLevelType w:val="hybridMultilevel"/>
    <w:tmpl w:val="4A24D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0328F"/>
    <w:rsid w:val="001A0346"/>
    <w:rsid w:val="00746BD5"/>
    <w:rsid w:val="008D4503"/>
    <w:rsid w:val="00F0328F"/>
    <w:rsid w:val="00F41A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346"/>
  </w:style>
  <w:style w:type="paragraph" w:styleId="3">
    <w:name w:val="heading 3"/>
    <w:basedOn w:val="a"/>
    <w:link w:val="30"/>
    <w:uiPriority w:val="9"/>
    <w:qFormat/>
    <w:rsid w:val="00F0328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0328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0328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0328F"/>
    <w:rPr>
      <w:rFonts w:ascii="Times New Roman" w:eastAsia="Times New Roman" w:hAnsi="Times New Roman" w:cs="Times New Roman"/>
      <w:b/>
      <w:bCs/>
      <w:sz w:val="24"/>
      <w:szCs w:val="24"/>
      <w:lang w:eastAsia="ru-RU"/>
    </w:rPr>
  </w:style>
  <w:style w:type="character" w:styleId="a3">
    <w:name w:val="Strong"/>
    <w:basedOn w:val="a0"/>
    <w:uiPriority w:val="22"/>
    <w:qFormat/>
    <w:rsid w:val="00F0328F"/>
    <w:rPr>
      <w:b/>
      <w:bCs/>
    </w:rPr>
  </w:style>
  <w:style w:type="paragraph" w:styleId="a4">
    <w:name w:val="Normal (Web)"/>
    <w:basedOn w:val="a"/>
    <w:uiPriority w:val="99"/>
    <w:semiHidden/>
    <w:unhideWhenUsed/>
    <w:rsid w:val="00F032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0328F"/>
    <w:rPr>
      <w:i/>
      <w:iCs/>
    </w:rPr>
  </w:style>
  <w:style w:type="paragraph" w:styleId="a6">
    <w:name w:val="No Spacing"/>
    <w:uiPriority w:val="1"/>
    <w:qFormat/>
    <w:rsid w:val="00F0328F"/>
    <w:pPr>
      <w:spacing w:after="0" w:line="240" w:lineRule="auto"/>
    </w:pPr>
  </w:style>
</w:styles>
</file>

<file path=word/webSettings.xml><?xml version="1.0" encoding="utf-8"?>
<w:webSettings xmlns:r="http://schemas.openxmlformats.org/officeDocument/2006/relationships" xmlns:w="http://schemas.openxmlformats.org/wordprocessingml/2006/main">
  <w:divs>
    <w:div w:id="116886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3165</Words>
  <Characters>18045</Characters>
  <Application>Microsoft Office Word</Application>
  <DocSecurity>0</DocSecurity>
  <Lines>150</Lines>
  <Paragraphs>42</Paragraphs>
  <ScaleCrop>false</ScaleCrop>
  <Company>Krokoz™ Inc.</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Уран</dc:creator>
  <cp:lastModifiedBy>Уран</cp:lastModifiedBy>
  <cp:revision>4</cp:revision>
  <dcterms:created xsi:type="dcterms:W3CDTF">2020-05-12T15:11:00Z</dcterms:created>
  <dcterms:modified xsi:type="dcterms:W3CDTF">2020-05-26T07:42:00Z</dcterms:modified>
</cp:coreProperties>
</file>