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D3BBA" w:rsidRDefault="009338F6">
      <w:pPr>
        <w:rPr>
          <w:rFonts w:ascii="Times New Roman" w:hAnsi="Times New Roman" w:cs="Times New Roman"/>
          <w:sz w:val="28"/>
          <w:szCs w:val="28"/>
        </w:rPr>
      </w:pPr>
      <w:r w:rsidRPr="00AD3BBA">
        <w:rPr>
          <w:rFonts w:ascii="Times New Roman" w:hAnsi="Times New Roman" w:cs="Times New Roman"/>
          <w:sz w:val="28"/>
          <w:szCs w:val="28"/>
        </w:rPr>
        <w:t>15а. Литература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425"/>
        <w:gridCol w:w="3970"/>
        <w:gridCol w:w="5777"/>
      </w:tblGrid>
      <w:tr w:rsidR="00AD3BBA" w:rsidRPr="00AD3BBA" w:rsidTr="00AD3BBA">
        <w:tc>
          <w:tcPr>
            <w:tcW w:w="425" w:type="dxa"/>
          </w:tcPr>
          <w:p w:rsidR="009338F6" w:rsidRPr="00AD3BBA" w:rsidRDefault="0093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9338F6" w:rsidRPr="00AD3BBA" w:rsidRDefault="0093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777" w:type="dxa"/>
          </w:tcPr>
          <w:p w:rsidR="009338F6" w:rsidRPr="00AD3BBA" w:rsidRDefault="0093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AD3BBA" w:rsidRPr="00AD3BBA" w:rsidTr="00AD3BBA">
        <w:tc>
          <w:tcPr>
            <w:tcW w:w="425" w:type="dxa"/>
          </w:tcPr>
          <w:p w:rsidR="009338F6" w:rsidRPr="00AD3BBA" w:rsidRDefault="0093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9338F6" w:rsidRPr="00AD3BBA" w:rsidRDefault="0093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 Просмотреть презентацию «Творчество М.А. Булгакова»</w:t>
            </w:r>
          </w:p>
          <w:p w:rsidR="009338F6" w:rsidRPr="00AD3BBA" w:rsidRDefault="0093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 Просмотреть фильм «Мастер и Маргарита»</w:t>
            </w:r>
          </w:p>
        </w:tc>
        <w:tc>
          <w:tcPr>
            <w:tcW w:w="5777" w:type="dxa"/>
          </w:tcPr>
          <w:p w:rsidR="009338F6" w:rsidRPr="00AD3BBA" w:rsidRDefault="0093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https://nsportal.ru/ap/library/literaturnoe-tvorchestvo/2013/02/27/prezentatsiya-mabulgakov https://www.kinopoisk.ru/series/79429/</w:t>
            </w:r>
          </w:p>
        </w:tc>
      </w:tr>
      <w:tr w:rsidR="00AD3BBA" w:rsidRPr="00AD3BBA" w:rsidTr="00AD3BBA">
        <w:tc>
          <w:tcPr>
            <w:tcW w:w="425" w:type="dxa"/>
          </w:tcPr>
          <w:p w:rsidR="009338F6" w:rsidRPr="00AD3BBA" w:rsidRDefault="0093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7F48F0" w:rsidRPr="00AD3BBA" w:rsidRDefault="007F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-Прочитать р</w:t>
            </w:r>
            <w:r w:rsidR="009338F6"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оман «Мастер и Маргарита». </w:t>
            </w: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– Написать сообщение по выбору тем:</w:t>
            </w:r>
          </w:p>
          <w:p w:rsidR="007F48F0" w:rsidRPr="00AD3BBA" w:rsidRDefault="007F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9338F6" w:rsidRPr="00AD3BBA">
              <w:rPr>
                <w:rFonts w:ascii="Times New Roman" w:hAnsi="Times New Roman" w:cs="Times New Roman"/>
                <w:sz w:val="28"/>
                <w:szCs w:val="28"/>
              </w:rPr>
              <w:t>Система образов романа</w:t>
            </w: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 «Мастер и Маргарита» </w:t>
            </w:r>
          </w:p>
          <w:p w:rsidR="007F48F0" w:rsidRPr="00AD3BBA" w:rsidRDefault="007F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 w:rsidR="009338F6" w:rsidRPr="00AD3BBA">
              <w:rPr>
                <w:rFonts w:ascii="Times New Roman" w:hAnsi="Times New Roman" w:cs="Times New Roman"/>
                <w:sz w:val="28"/>
                <w:szCs w:val="28"/>
              </w:rPr>
              <w:t>Фантастическое</w:t>
            </w:r>
            <w:proofErr w:type="gramEnd"/>
            <w:r w:rsidR="009338F6"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 и реалистическое в романе. </w:t>
            </w:r>
          </w:p>
          <w:p w:rsidR="009338F6" w:rsidRPr="00AD3BBA" w:rsidRDefault="007F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9338F6"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 Любовь и судьба Мастера.</w:t>
            </w:r>
          </w:p>
        </w:tc>
        <w:tc>
          <w:tcPr>
            <w:tcW w:w="5777" w:type="dxa"/>
          </w:tcPr>
          <w:p w:rsidR="009338F6" w:rsidRPr="00AD3BBA" w:rsidRDefault="0093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D3B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https://nsportal.ru/shkola/literatura/library/2013/02/16/prezentatsiya-k-uroku-po-romanu-master-i-margarita</w:t>
              </w:r>
            </w:hyperlink>
          </w:p>
          <w:p w:rsidR="009338F6" w:rsidRPr="00AD3BBA" w:rsidRDefault="007F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5" w:history="1">
              <w:r w:rsidRPr="00AD3B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https://revolution.allbest.ru/literature/00685345_0.html</w:t>
              </w:r>
            </w:hyperlink>
          </w:p>
          <w:p w:rsidR="007F48F0" w:rsidRPr="00AD3BBA" w:rsidRDefault="007F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6" w:history="1">
              <w:r w:rsidRPr="00AD3B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https://znanija.com/task/3681679</w:t>
              </w:r>
            </w:hyperlink>
          </w:p>
          <w:p w:rsidR="007F48F0" w:rsidRPr="00AD3BBA" w:rsidRDefault="007F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 https://obrazovaka.ru/sochinenie/master-i-margarita/lubov-silnee-smerti.html</w:t>
            </w:r>
          </w:p>
        </w:tc>
      </w:tr>
      <w:tr w:rsidR="00AD3BBA" w:rsidRPr="00AD3BBA" w:rsidTr="00AD3BBA">
        <w:tc>
          <w:tcPr>
            <w:tcW w:w="425" w:type="dxa"/>
          </w:tcPr>
          <w:p w:rsidR="009338F6" w:rsidRPr="00AD3BBA" w:rsidRDefault="0093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BC1999" w:rsidRPr="00AD3BBA" w:rsidRDefault="00BC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 Прочитать лекцию «А.Н. Толстой. Тема русской истории в творчестве писателя»</w:t>
            </w:r>
          </w:p>
          <w:p w:rsidR="009338F6" w:rsidRPr="00AD3BBA" w:rsidRDefault="00BC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 Ознакомиться с кратким содержанием  романа «Петр</w:t>
            </w:r>
            <w:proofErr w:type="gramStart"/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ервый»</w:t>
            </w:r>
          </w:p>
          <w:p w:rsidR="00BC1999" w:rsidRPr="00AD3BBA" w:rsidRDefault="00BC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-Написать сообщение «Образ Петра</w:t>
            </w:r>
            <w:proofErr w:type="gramStart"/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ервого»</w:t>
            </w:r>
          </w:p>
        </w:tc>
        <w:tc>
          <w:tcPr>
            <w:tcW w:w="5777" w:type="dxa"/>
          </w:tcPr>
          <w:p w:rsidR="007F48F0" w:rsidRPr="00AD3BBA" w:rsidRDefault="007F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7" w:history="1">
              <w:r w:rsidR="00BC1999" w:rsidRPr="00AD3B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https://otherreferats.allbest.ru/literature/00020243_0.html</w:t>
              </w:r>
            </w:hyperlink>
          </w:p>
          <w:p w:rsidR="00BC1999" w:rsidRPr="00AD3BBA" w:rsidRDefault="00BC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 https://studopedia.ru/12_27246_raspad-sssr-i-stanovlenie-novoy-rossii--.html</w:t>
            </w:r>
          </w:p>
        </w:tc>
      </w:tr>
      <w:tr w:rsidR="00AD3BBA" w:rsidRPr="00AD3BBA" w:rsidTr="00AD3BBA">
        <w:tc>
          <w:tcPr>
            <w:tcW w:w="425" w:type="dxa"/>
          </w:tcPr>
          <w:p w:rsidR="009338F6" w:rsidRPr="00AD3BBA" w:rsidRDefault="0093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9338F6" w:rsidRPr="00AD3BBA" w:rsidRDefault="00BC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Просмотреть презентацию «Жизненный и творческий путь М.А. Шолохова»</w:t>
            </w:r>
          </w:p>
        </w:tc>
        <w:tc>
          <w:tcPr>
            <w:tcW w:w="5777" w:type="dxa"/>
          </w:tcPr>
          <w:p w:rsidR="009338F6" w:rsidRPr="00AD3BBA" w:rsidRDefault="00BC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8" w:history="1">
              <w:r w:rsidRPr="00AD3B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https://uchitelya.com/literatura/21914-prezentaciya-zhizn-i-tvorchestvo-ma-sholohova.html</w:t>
              </w:r>
            </w:hyperlink>
          </w:p>
          <w:p w:rsidR="00BC1999" w:rsidRPr="00AD3BBA" w:rsidRDefault="00BC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https://nsportal.ru/shkola/literatura/library/2019/10/20/prezentatsiya-zhizn-i-tvorchestvo-m-a-sholohova</w:t>
            </w:r>
          </w:p>
        </w:tc>
      </w:tr>
      <w:tr w:rsidR="00BC1999" w:rsidRPr="00AD3BBA" w:rsidTr="00AD3BBA">
        <w:tc>
          <w:tcPr>
            <w:tcW w:w="425" w:type="dxa"/>
          </w:tcPr>
          <w:p w:rsidR="00BC1999" w:rsidRPr="00AD3BBA" w:rsidRDefault="00A7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BC1999" w:rsidRPr="00AD3BBA" w:rsidRDefault="00BC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-Написать сообщения по выбору:</w:t>
            </w:r>
          </w:p>
          <w:p w:rsidR="00BC1999" w:rsidRPr="00AD3BBA" w:rsidRDefault="00BC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а) Образ Григория Мелехова. Трагедия человека в поворотный момент истории, её смысл и значение.</w:t>
            </w:r>
          </w:p>
          <w:p w:rsidR="00BC1999" w:rsidRPr="00AD3BBA" w:rsidRDefault="00BC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 б) Женские судьбы в романе «Тихий Дон»</w:t>
            </w:r>
          </w:p>
        </w:tc>
        <w:tc>
          <w:tcPr>
            <w:tcW w:w="5777" w:type="dxa"/>
          </w:tcPr>
          <w:p w:rsidR="00BC1999" w:rsidRPr="00AD3BBA" w:rsidRDefault="00BC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D3B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https://obrazovaka.ru/sochinenie/tihiy-don/tragediya-grigoriya-melehova-ee-istoki.html</w:t>
              </w:r>
            </w:hyperlink>
          </w:p>
          <w:p w:rsidR="00BC1999" w:rsidRPr="00AD3BBA" w:rsidRDefault="00BC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0" w:history="1">
              <w:r w:rsidRPr="00AD3B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http://sochinite.ru/sochineniya/sochineniya-po-literature/sholohov/zhenskie-sudby-v-romane-tihij-don</w:t>
              </w:r>
            </w:hyperlink>
          </w:p>
          <w:p w:rsidR="00BC1999" w:rsidRPr="00AD3BBA" w:rsidRDefault="00BC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 https://uchitelya.com/literatura/14310-prezentaciya-zhenskie-sudby-v-romane-m-sholohova-tihiy-don.html</w:t>
            </w:r>
          </w:p>
        </w:tc>
      </w:tr>
    </w:tbl>
    <w:p w:rsidR="009338F6" w:rsidRDefault="009338F6"/>
    <w:sectPr w:rsidR="0093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338F6"/>
    <w:rsid w:val="007F48F0"/>
    <w:rsid w:val="009338F6"/>
    <w:rsid w:val="00A717F4"/>
    <w:rsid w:val="00AD3BBA"/>
    <w:rsid w:val="00BC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38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literatura/21914-prezentaciya-zhizn-i-tvorchestvo-ma-sholohov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therreferats.allbest.ru/literature/00020243_0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ja.com/task/368167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volution.allbest.ru/literature/00685345_0.html" TargetMode="External"/><Relationship Id="rId10" Type="http://schemas.openxmlformats.org/officeDocument/2006/relationships/hyperlink" Target="http://sochinite.ru/sochineniya/sochineniya-po-literature/sholohov/zhenskie-sudby-v-romane-tihij-don" TargetMode="External"/><Relationship Id="rId4" Type="http://schemas.openxmlformats.org/officeDocument/2006/relationships/hyperlink" Target="https://nsportal.ru/shkola/literatura/library/2013/02/16/prezentatsiya-k-uroku-po-romanu-master-i-margarita" TargetMode="External"/><Relationship Id="rId9" Type="http://schemas.openxmlformats.org/officeDocument/2006/relationships/hyperlink" Target="https://obrazovaka.ru/sochinenie/tihiy-don/tragediya-grigoriya-melehova-ee-isto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2020-04-11T03:47:00Z</dcterms:created>
  <dcterms:modified xsi:type="dcterms:W3CDTF">2020-04-11T04:23:00Z</dcterms:modified>
</cp:coreProperties>
</file>