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BC" w:rsidRDefault="00E932AE">
      <w:pPr>
        <w:rPr>
          <w:b/>
        </w:rPr>
      </w:pPr>
      <w:r>
        <w:t xml:space="preserve">Задание по русскому языку </w:t>
      </w:r>
      <w:r w:rsidRPr="00E932AE">
        <w:rPr>
          <w:b/>
        </w:rPr>
        <w:t>с 13 по 18.04.20</w:t>
      </w:r>
      <w:r>
        <w:t xml:space="preserve"> для групп № </w:t>
      </w:r>
      <w:r w:rsidRPr="00E932AE">
        <w:rPr>
          <w:b/>
        </w:rPr>
        <w:t>11, 13, 16а, 16б</w:t>
      </w:r>
    </w:p>
    <w:p w:rsidR="00E932AE" w:rsidRDefault="00E932AE">
      <w:pPr>
        <w:rPr>
          <w:b/>
        </w:rPr>
      </w:pPr>
      <w:r>
        <w:t xml:space="preserve">Тема: </w:t>
      </w:r>
      <w:r w:rsidRPr="00E932AE">
        <w:rPr>
          <w:b/>
        </w:rPr>
        <w:t>Предложения с чужой речью. Способы передачи чужой речи. Знаки препинания при прямой речи.</w:t>
      </w:r>
    </w:p>
    <w:p w:rsidR="00E932AE" w:rsidRDefault="00E932AE">
      <w:pPr>
        <w:rPr>
          <w:b/>
        </w:rPr>
      </w:pPr>
      <w:r>
        <w:rPr>
          <w:b/>
        </w:rPr>
        <w:t>Теоретический материал.</w:t>
      </w:r>
    </w:p>
    <w:p w:rsidR="00E932AE" w:rsidRDefault="00E932AE">
      <w:r>
        <w:t xml:space="preserve">В зависимости от способа передач различают </w:t>
      </w:r>
      <w:r w:rsidR="007612C5">
        <w:t xml:space="preserve">две </w:t>
      </w:r>
      <w:r>
        <w:t>разновидности</w:t>
      </w:r>
      <w:r w:rsidR="007612C5">
        <w:t xml:space="preserve"> чужой речи: прямую и косвенную.</w:t>
      </w:r>
    </w:p>
    <w:p w:rsidR="00F7326E" w:rsidRDefault="00F7326E">
      <w:r w:rsidRPr="00F7326E">
        <w:rPr>
          <w:b/>
        </w:rPr>
        <w:t>Прямая речь</w:t>
      </w:r>
      <w:r>
        <w:t xml:space="preserve"> – это форма точной передачи чужой речи с воспроизведением лексических особенностей, синтаксического строя и т.д. Прямая речь сопровождается словами автора. В текстах художественной литературы прямая речь используется для создания речевой характеристики героев. </w:t>
      </w:r>
    </w:p>
    <w:p w:rsidR="00F7326E" w:rsidRDefault="00F7326E">
      <w:r w:rsidRPr="006226BF">
        <w:rPr>
          <w:b/>
        </w:rPr>
        <w:t xml:space="preserve">Косвенная речь </w:t>
      </w:r>
      <w:r>
        <w:t>– это чужая речь, введенная автором в повествование в форме придаточного предложения; она не передает дословно речь говорящего, отражая её приблизительно.</w:t>
      </w:r>
    </w:p>
    <w:p w:rsidR="006226BF" w:rsidRDefault="006226BF">
      <w:r>
        <w:t xml:space="preserve">Способы передачи </w:t>
      </w:r>
      <w:r w:rsidRPr="008465D5">
        <w:rPr>
          <w:b/>
        </w:rPr>
        <w:t>чужой речи:</w:t>
      </w:r>
    </w:p>
    <w:p w:rsidR="006226BF" w:rsidRPr="006226BF" w:rsidRDefault="006226BF" w:rsidP="006226BF">
      <w:pPr>
        <w:pStyle w:val="a3"/>
        <w:numPr>
          <w:ilvl w:val="0"/>
          <w:numId w:val="1"/>
        </w:numPr>
      </w:pPr>
      <w:r>
        <w:t xml:space="preserve">Предложения </w:t>
      </w:r>
      <w:r w:rsidRPr="006226BF">
        <w:rPr>
          <w:b/>
        </w:rPr>
        <w:t>с прямой речью</w:t>
      </w:r>
      <w:r>
        <w:t xml:space="preserve"> для передачи ее без изменений: </w:t>
      </w:r>
      <w:r w:rsidRPr="006226BF">
        <w:rPr>
          <w:sz w:val="24"/>
          <w:szCs w:val="24"/>
        </w:rPr>
        <w:t>Витя попросил: «</w:t>
      </w:r>
      <w:r w:rsidRPr="006226BF">
        <w:rPr>
          <w:color w:val="FF0000"/>
          <w:sz w:val="24"/>
          <w:szCs w:val="24"/>
        </w:rPr>
        <w:t>Миша, дай, пожалуйста, мне книгу</w:t>
      </w:r>
      <w:r w:rsidRPr="006226BF">
        <w:rPr>
          <w:sz w:val="24"/>
          <w:szCs w:val="24"/>
        </w:rPr>
        <w:t xml:space="preserve">». </w:t>
      </w:r>
    </w:p>
    <w:p w:rsidR="006226BF" w:rsidRPr="006226BF" w:rsidRDefault="006226BF" w:rsidP="006226BF">
      <w:pPr>
        <w:pStyle w:val="a3"/>
        <w:numPr>
          <w:ilvl w:val="0"/>
          <w:numId w:val="1"/>
        </w:numPr>
      </w:pPr>
      <w:r>
        <w:t xml:space="preserve">Сложносочинённые предложения </w:t>
      </w:r>
      <w:r w:rsidRPr="006226BF">
        <w:rPr>
          <w:b/>
        </w:rPr>
        <w:t>с косвенной речью</w:t>
      </w:r>
      <w:r>
        <w:rPr>
          <w:b/>
        </w:rPr>
        <w:t xml:space="preserve"> </w:t>
      </w:r>
      <w:r>
        <w:t xml:space="preserve">для передачи чужой речи с изменениями: </w:t>
      </w:r>
      <w:r w:rsidRPr="006226BF">
        <w:rPr>
          <w:sz w:val="24"/>
          <w:szCs w:val="24"/>
        </w:rPr>
        <w:t xml:space="preserve">Витя попросил, чтобы Миша дал ему книгу. </w:t>
      </w:r>
    </w:p>
    <w:p w:rsidR="006226BF" w:rsidRDefault="006226BF" w:rsidP="006226BF">
      <w:pPr>
        <w:pStyle w:val="a3"/>
        <w:numPr>
          <w:ilvl w:val="0"/>
          <w:numId w:val="1"/>
        </w:numPr>
      </w:pPr>
      <w:r>
        <w:t>Простые предложения с дополнение</w:t>
      </w:r>
      <w:r w:rsidR="008465D5">
        <w:t xml:space="preserve">м, называющим </w:t>
      </w:r>
      <w:r w:rsidR="008465D5" w:rsidRPr="008465D5">
        <w:rPr>
          <w:b/>
        </w:rPr>
        <w:t>тему чужой речи</w:t>
      </w:r>
      <w:r w:rsidR="008465D5">
        <w:t xml:space="preserve">: И долго, долго дедушка о горькой доле пахаря с </w:t>
      </w:r>
      <w:proofErr w:type="spellStart"/>
      <w:r w:rsidR="008465D5">
        <w:t>тоскою</w:t>
      </w:r>
      <w:proofErr w:type="spellEnd"/>
      <w:r w:rsidR="008465D5">
        <w:t xml:space="preserve"> говорил. (Некрасов).</w:t>
      </w:r>
    </w:p>
    <w:p w:rsidR="008465D5" w:rsidRDefault="008465D5" w:rsidP="006226BF">
      <w:pPr>
        <w:pStyle w:val="a3"/>
        <w:numPr>
          <w:ilvl w:val="0"/>
          <w:numId w:val="1"/>
        </w:numPr>
      </w:pPr>
      <w:r>
        <w:t xml:space="preserve">Предложения </w:t>
      </w:r>
      <w:r w:rsidRPr="008465D5">
        <w:rPr>
          <w:b/>
        </w:rPr>
        <w:t>с вводными словами и вводными предложениями</w:t>
      </w:r>
      <w:r>
        <w:t xml:space="preserve"> для передачи источника сообщения: </w:t>
      </w:r>
      <w:r w:rsidRPr="009222B5">
        <w:rPr>
          <w:color w:val="FF0000"/>
        </w:rPr>
        <w:t>Как говорят поэты</w:t>
      </w:r>
      <w:r>
        <w:t>, началось осень жизни. (Паустовский)</w:t>
      </w:r>
    </w:p>
    <w:p w:rsidR="008465D5" w:rsidRDefault="008465D5" w:rsidP="006226BF">
      <w:pPr>
        <w:pStyle w:val="a3"/>
        <w:numPr>
          <w:ilvl w:val="0"/>
          <w:numId w:val="1"/>
        </w:numPr>
      </w:pPr>
      <w:r>
        <w:t>Диалог.</w:t>
      </w:r>
    </w:p>
    <w:p w:rsidR="008465D5" w:rsidRDefault="008465D5" w:rsidP="006226BF">
      <w:pPr>
        <w:pStyle w:val="a3"/>
        <w:numPr>
          <w:ilvl w:val="0"/>
          <w:numId w:val="1"/>
        </w:numPr>
      </w:pPr>
      <w:r>
        <w:t>Цитата.</w:t>
      </w:r>
    </w:p>
    <w:p w:rsidR="008465D5" w:rsidRPr="009222B5" w:rsidRDefault="008465D5" w:rsidP="008465D5">
      <w:pPr>
        <w:rPr>
          <w:sz w:val="24"/>
          <w:szCs w:val="24"/>
        </w:rPr>
      </w:pPr>
      <w:r w:rsidRPr="009222B5">
        <w:rPr>
          <w:sz w:val="24"/>
          <w:szCs w:val="24"/>
        </w:rPr>
        <w:t>Прямая речь:</w:t>
      </w:r>
    </w:p>
    <w:p w:rsidR="008465D5" w:rsidRDefault="008465D5" w:rsidP="008465D5">
      <w:r>
        <w:t>Чужая речь воспроизводится дословно, с сохранением содержания, всех особенностей высказывания</w:t>
      </w:r>
      <w:r w:rsidR="009222B5">
        <w:t xml:space="preserve">: </w:t>
      </w:r>
    </w:p>
    <w:p w:rsidR="009222B5" w:rsidRDefault="009222B5" w:rsidP="008465D5">
      <w:pPr>
        <w:rPr>
          <w:sz w:val="24"/>
          <w:szCs w:val="24"/>
        </w:rPr>
      </w:pPr>
      <w:r w:rsidRPr="009222B5">
        <w:rPr>
          <w:sz w:val="24"/>
          <w:szCs w:val="24"/>
        </w:rPr>
        <w:t>Я, однако, сказал скромно:</w:t>
      </w:r>
      <w:r w:rsidRPr="009222B5">
        <w:rPr>
          <w:color w:val="FF0000"/>
          <w:sz w:val="24"/>
          <w:szCs w:val="24"/>
        </w:rPr>
        <w:t xml:space="preserve"> «Вы  знаете, что я пишу</w:t>
      </w:r>
      <w:proofErr w:type="gramStart"/>
      <w:r w:rsidRPr="009222B5">
        <w:rPr>
          <w:color w:val="FF0000"/>
          <w:sz w:val="24"/>
          <w:szCs w:val="24"/>
        </w:rPr>
        <w:t>… Б</w:t>
      </w:r>
      <w:proofErr w:type="gramEnd"/>
      <w:r w:rsidRPr="009222B5">
        <w:rPr>
          <w:color w:val="FF0000"/>
          <w:sz w:val="24"/>
          <w:szCs w:val="24"/>
        </w:rPr>
        <w:t>уду продолжать работать над собой…»</w:t>
      </w:r>
      <w:r w:rsidRPr="009222B5">
        <w:rPr>
          <w:sz w:val="24"/>
          <w:szCs w:val="24"/>
        </w:rPr>
        <w:t xml:space="preserve"> (Бунин)</w:t>
      </w:r>
    </w:p>
    <w:p w:rsidR="009222B5" w:rsidRDefault="009222B5" w:rsidP="008465D5">
      <w:r w:rsidRPr="007612C5">
        <w:rPr>
          <w:b/>
          <w:color w:val="FF0000"/>
        </w:rPr>
        <w:t>А</w:t>
      </w:r>
      <w:r w:rsidRPr="009222B5">
        <w:rPr>
          <w:b/>
        </w:rPr>
        <w:t xml:space="preserve"> </w:t>
      </w:r>
      <w:r w:rsidRPr="009222B5">
        <w:t xml:space="preserve">– слова автора.  </w:t>
      </w:r>
      <w:r w:rsidRPr="009222B5">
        <w:rPr>
          <w:b/>
        </w:rPr>
        <w:t>«</w:t>
      </w:r>
      <w:proofErr w:type="gramStart"/>
      <w:r w:rsidRPr="007612C5">
        <w:rPr>
          <w:b/>
          <w:color w:val="FF0000"/>
        </w:rPr>
        <w:t>П</w:t>
      </w:r>
      <w:proofErr w:type="gramEnd"/>
      <w:r w:rsidRPr="009222B5">
        <w:rPr>
          <w:b/>
        </w:rPr>
        <w:t>…»</w:t>
      </w:r>
      <w:r w:rsidRPr="009222B5">
        <w:t xml:space="preserve"> –  прямая речь.</w:t>
      </w:r>
    </w:p>
    <w:p w:rsidR="009222B5" w:rsidRDefault="009222B5" w:rsidP="008465D5">
      <w:r>
        <w:t xml:space="preserve">Знаки препинания: </w:t>
      </w:r>
    </w:p>
    <w:p w:rsidR="009222B5" w:rsidRDefault="009222B5" w:rsidP="00E10DFA">
      <w:pPr>
        <w:spacing w:line="240" w:lineRule="auto"/>
      </w:pPr>
      <w:r>
        <w:t>«</w:t>
      </w:r>
      <w:proofErr w:type="gramStart"/>
      <w:r>
        <w:t>П</w:t>
      </w:r>
      <w:proofErr w:type="gramEnd"/>
      <w:r>
        <w:t>», – а.</w:t>
      </w:r>
      <w:r>
        <w:tab/>
      </w:r>
      <w:r>
        <w:tab/>
        <w:t>«П, – а, – п».</w:t>
      </w:r>
      <w:r>
        <w:tab/>
      </w:r>
      <w:r>
        <w:tab/>
        <w:t>А: «П», – а.</w:t>
      </w:r>
      <w:r>
        <w:tab/>
      </w:r>
      <w:r>
        <w:tab/>
        <w:t>А: «П».</w:t>
      </w:r>
    </w:p>
    <w:p w:rsidR="00DA0A0E" w:rsidRDefault="009222B5" w:rsidP="00E10DFA">
      <w:pPr>
        <w:spacing w:line="240" w:lineRule="auto"/>
      </w:pPr>
      <w:r>
        <w:t>«</w:t>
      </w:r>
      <w:proofErr w:type="gramStart"/>
      <w:r>
        <w:t>П</w:t>
      </w:r>
      <w:proofErr w:type="gramEnd"/>
      <w:r>
        <w:t>!</w:t>
      </w:r>
      <w:r w:rsidR="00DA0A0E">
        <w:t>» – а.</w:t>
      </w:r>
      <w:r w:rsidR="00DA0A0E">
        <w:tab/>
      </w:r>
      <w:r w:rsidR="00DA0A0E">
        <w:tab/>
        <w:t>«П! – а. – П».</w:t>
      </w:r>
      <w:r w:rsidR="00DA0A0E">
        <w:tab/>
      </w:r>
      <w:r w:rsidR="00DA0A0E">
        <w:tab/>
        <w:t>А: «</w:t>
      </w:r>
      <w:proofErr w:type="gramStart"/>
      <w:r w:rsidR="00DA0A0E">
        <w:t>П</w:t>
      </w:r>
      <w:proofErr w:type="gramEnd"/>
      <w:r w:rsidR="00DA0A0E">
        <w:t>!» – а.</w:t>
      </w:r>
      <w:r w:rsidR="00DA0A0E">
        <w:tab/>
      </w:r>
      <w:r w:rsidR="00DA0A0E">
        <w:tab/>
        <w:t>А: «П!».</w:t>
      </w:r>
    </w:p>
    <w:p w:rsidR="009222B5" w:rsidRDefault="00DA0A0E" w:rsidP="00E10DFA">
      <w:pPr>
        <w:spacing w:line="240" w:lineRule="auto"/>
      </w:pPr>
      <w:r>
        <w:t>«</w:t>
      </w:r>
      <w:proofErr w:type="gramStart"/>
      <w:r>
        <w:t>П</w:t>
      </w:r>
      <w:proofErr w:type="gramEnd"/>
      <w:r>
        <w:t>?» – а.</w:t>
      </w:r>
      <w:r>
        <w:tab/>
      </w:r>
      <w:r>
        <w:tab/>
        <w:t>«П? – а.– П».</w:t>
      </w:r>
      <w:r>
        <w:tab/>
      </w:r>
      <w:r>
        <w:tab/>
        <w:t>А: «</w:t>
      </w:r>
      <w:proofErr w:type="gramStart"/>
      <w:r>
        <w:t>П</w:t>
      </w:r>
      <w:proofErr w:type="gramEnd"/>
      <w:r>
        <w:t>?» – а.</w:t>
      </w:r>
      <w:r>
        <w:tab/>
      </w:r>
      <w:r>
        <w:tab/>
        <w:t xml:space="preserve">А: «П?»       </w:t>
      </w:r>
      <w:r w:rsidR="009222B5">
        <w:t xml:space="preserve">    </w:t>
      </w:r>
    </w:p>
    <w:p w:rsidR="00DA0A0E" w:rsidRDefault="00DA0A0E" w:rsidP="008465D5">
      <w:r>
        <w:t xml:space="preserve">Домашнее задание: </w:t>
      </w:r>
    </w:p>
    <w:p w:rsidR="00DA0A0E" w:rsidRDefault="00DA0A0E" w:rsidP="00DA0A0E">
      <w:pPr>
        <w:pStyle w:val="a3"/>
        <w:numPr>
          <w:ilvl w:val="0"/>
          <w:numId w:val="2"/>
        </w:numPr>
      </w:pPr>
      <w:r>
        <w:t>Прочитать внимательно данную тему.</w:t>
      </w:r>
    </w:p>
    <w:p w:rsidR="00DA0A0E" w:rsidRDefault="00DA0A0E" w:rsidP="00DA0A0E">
      <w:pPr>
        <w:pStyle w:val="a3"/>
        <w:numPr>
          <w:ilvl w:val="0"/>
          <w:numId w:val="2"/>
        </w:numPr>
      </w:pPr>
      <w:r>
        <w:t>Выполнит</w:t>
      </w:r>
      <w:r w:rsidR="007612C5">
        <w:t>ь задание №8 (экзамен)</w:t>
      </w:r>
      <w:r w:rsidR="007612C5" w:rsidRPr="007612C5">
        <w:rPr>
          <w:b/>
          <w:sz w:val="28"/>
          <w:szCs w:val="28"/>
        </w:rPr>
        <w:t xml:space="preserve"> или</w:t>
      </w:r>
      <w:r w:rsidR="007612C5">
        <w:t xml:space="preserve"> придумать 5 предложений с </w:t>
      </w:r>
      <w:r w:rsidR="00D1708E">
        <w:t>прямой речью и нарисовать схему этих предложений.</w:t>
      </w:r>
    </w:p>
    <w:p w:rsidR="00E10DFA" w:rsidRDefault="00665D22" w:rsidP="00665D22">
      <w:pPr>
        <w:pStyle w:val="a3"/>
        <w:numPr>
          <w:ilvl w:val="0"/>
          <w:numId w:val="2"/>
        </w:numPr>
      </w:pPr>
      <w:r>
        <w:t xml:space="preserve"> </w:t>
      </w:r>
      <w:r w:rsidR="00DA0A0E">
        <w:t>Ответы выслать в виде</w:t>
      </w:r>
      <w:r>
        <w:t xml:space="preserve"> цифр:</w:t>
      </w:r>
      <w:r w:rsidR="00E10DFA">
        <w:t xml:space="preserve"> </w:t>
      </w:r>
    </w:p>
    <w:tbl>
      <w:tblPr>
        <w:tblStyle w:val="1"/>
        <w:tblW w:w="0" w:type="auto"/>
        <w:tblInd w:w="394" w:type="dxa"/>
        <w:tblLook w:val="04A0" w:firstRow="1" w:lastRow="0" w:firstColumn="1" w:lastColumn="0" w:noHBand="0" w:noVBand="1"/>
      </w:tblPr>
      <w:tblGrid>
        <w:gridCol w:w="423"/>
        <w:gridCol w:w="425"/>
        <w:gridCol w:w="426"/>
        <w:gridCol w:w="425"/>
        <w:gridCol w:w="425"/>
      </w:tblGrid>
      <w:tr w:rsidR="00E10DFA" w:rsidRPr="00E10DFA" w:rsidTr="004B31E4">
        <w:tc>
          <w:tcPr>
            <w:tcW w:w="423" w:type="dxa"/>
          </w:tcPr>
          <w:p w:rsidR="00E10DFA" w:rsidRPr="00E10DFA" w:rsidRDefault="00E10DFA" w:rsidP="00E10DFA">
            <w:r w:rsidRPr="00E10DFA">
              <w:t>а</w:t>
            </w:r>
          </w:p>
        </w:tc>
        <w:tc>
          <w:tcPr>
            <w:tcW w:w="425" w:type="dxa"/>
          </w:tcPr>
          <w:p w:rsidR="00E10DFA" w:rsidRPr="00E10DFA" w:rsidRDefault="00E10DFA" w:rsidP="00E10DFA">
            <w:r w:rsidRPr="00E10DFA">
              <w:t>б</w:t>
            </w:r>
          </w:p>
        </w:tc>
        <w:tc>
          <w:tcPr>
            <w:tcW w:w="426" w:type="dxa"/>
          </w:tcPr>
          <w:p w:rsidR="00E10DFA" w:rsidRPr="00E10DFA" w:rsidRDefault="00E10DFA" w:rsidP="00E10DFA">
            <w:r w:rsidRPr="00E10DFA">
              <w:t>в</w:t>
            </w:r>
          </w:p>
        </w:tc>
        <w:tc>
          <w:tcPr>
            <w:tcW w:w="425" w:type="dxa"/>
          </w:tcPr>
          <w:p w:rsidR="00E10DFA" w:rsidRPr="00E10DFA" w:rsidRDefault="00E10DFA" w:rsidP="00E10DFA">
            <w:r w:rsidRPr="00E10DFA">
              <w:t>г</w:t>
            </w:r>
          </w:p>
        </w:tc>
        <w:tc>
          <w:tcPr>
            <w:tcW w:w="425" w:type="dxa"/>
          </w:tcPr>
          <w:p w:rsidR="00E10DFA" w:rsidRPr="00E10DFA" w:rsidRDefault="00E10DFA" w:rsidP="00E10DFA">
            <w:r w:rsidRPr="00E10DFA">
              <w:t>д</w:t>
            </w:r>
          </w:p>
        </w:tc>
      </w:tr>
      <w:tr w:rsidR="00E10DFA" w:rsidRPr="00E10DFA" w:rsidTr="004B31E4">
        <w:tc>
          <w:tcPr>
            <w:tcW w:w="423" w:type="dxa"/>
          </w:tcPr>
          <w:p w:rsidR="00E10DFA" w:rsidRPr="00E10DFA" w:rsidRDefault="00E10DFA" w:rsidP="00E10DFA">
            <w:pPr>
              <w:ind w:left="142"/>
            </w:pPr>
          </w:p>
        </w:tc>
        <w:tc>
          <w:tcPr>
            <w:tcW w:w="425" w:type="dxa"/>
          </w:tcPr>
          <w:p w:rsidR="00E10DFA" w:rsidRPr="00E10DFA" w:rsidRDefault="00E10DFA" w:rsidP="00E10DFA">
            <w:pPr>
              <w:ind w:left="142"/>
            </w:pPr>
          </w:p>
        </w:tc>
        <w:tc>
          <w:tcPr>
            <w:tcW w:w="426" w:type="dxa"/>
          </w:tcPr>
          <w:p w:rsidR="00E10DFA" w:rsidRPr="00E10DFA" w:rsidRDefault="00E10DFA" w:rsidP="00E10DFA">
            <w:pPr>
              <w:ind w:left="142"/>
            </w:pPr>
          </w:p>
        </w:tc>
        <w:tc>
          <w:tcPr>
            <w:tcW w:w="425" w:type="dxa"/>
          </w:tcPr>
          <w:p w:rsidR="00E10DFA" w:rsidRPr="00E10DFA" w:rsidRDefault="00E10DFA" w:rsidP="00E10DFA">
            <w:pPr>
              <w:ind w:left="142"/>
            </w:pPr>
          </w:p>
        </w:tc>
        <w:tc>
          <w:tcPr>
            <w:tcW w:w="425" w:type="dxa"/>
          </w:tcPr>
          <w:p w:rsidR="00E10DFA" w:rsidRPr="00E10DFA" w:rsidRDefault="00E10DFA" w:rsidP="00E10DFA">
            <w:pPr>
              <w:ind w:left="142"/>
            </w:pPr>
          </w:p>
        </w:tc>
      </w:tr>
    </w:tbl>
    <w:p w:rsidR="00D2298C" w:rsidRDefault="00665D22" w:rsidP="00E10DFA">
      <w:pPr>
        <w:pStyle w:val="a3"/>
        <w:numPr>
          <w:ilvl w:val="0"/>
          <w:numId w:val="2"/>
        </w:numPr>
      </w:pPr>
      <w:r>
        <w:t xml:space="preserve">Адрес электронной почты: </w:t>
      </w:r>
      <w:hyperlink r:id="rId6" w:history="1">
        <w:r w:rsidRPr="00E10DFA">
          <w:rPr>
            <w:rStyle w:val="a5"/>
            <w:lang w:val="en-US"/>
          </w:rPr>
          <w:t>donghak</w:t>
        </w:r>
        <w:r w:rsidRPr="00507462">
          <w:rPr>
            <w:rStyle w:val="a5"/>
          </w:rPr>
          <w:t>_1964@</w:t>
        </w:r>
        <w:r w:rsidRPr="00E10DFA">
          <w:rPr>
            <w:rStyle w:val="a5"/>
            <w:lang w:val="en-US"/>
          </w:rPr>
          <w:t>mail</w:t>
        </w:r>
        <w:r w:rsidRPr="00507462">
          <w:rPr>
            <w:rStyle w:val="a5"/>
          </w:rPr>
          <w:t>.</w:t>
        </w:r>
        <w:r w:rsidRPr="00E10DFA">
          <w:rPr>
            <w:rStyle w:val="a5"/>
            <w:lang w:val="en-US"/>
          </w:rPr>
          <w:t>ru</w:t>
        </w:r>
      </w:hyperlink>
      <w:r w:rsidRPr="00665D22">
        <w:t xml:space="preserve"> </w:t>
      </w:r>
      <w:r>
        <w:t xml:space="preserve"> или</w:t>
      </w:r>
      <w:r w:rsidRPr="00665D22">
        <w:t xml:space="preserve"> </w:t>
      </w:r>
      <w:hyperlink r:id="rId7" w:history="1">
        <w:r w:rsidRPr="00E10DFA">
          <w:rPr>
            <w:rStyle w:val="a5"/>
            <w:lang w:val="en-US"/>
          </w:rPr>
          <w:t>russkiy</w:t>
        </w:r>
        <w:r w:rsidRPr="00665D22">
          <w:rPr>
            <w:rStyle w:val="a5"/>
          </w:rPr>
          <w:t>_</w:t>
        </w:r>
        <w:r w:rsidRPr="00E10DFA">
          <w:rPr>
            <w:rStyle w:val="a5"/>
            <w:lang w:val="en-US"/>
          </w:rPr>
          <w:t>tst</w:t>
        </w:r>
        <w:r w:rsidRPr="00665D22">
          <w:rPr>
            <w:rStyle w:val="a5"/>
          </w:rPr>
          <w:t>@</w:t>
        </w:r>
        <w:r w:rsidRPr="00E10DFA">
          <w:rPr>
            <w:rStyle w:val="a5"/>
            <w:lang w:val="en-US"/>
          </w:rPr>
          <w:t>mail</w:t>
        </w:r>
        <w:r w:rsidRPr="00665D22">
          <w:rPr>
            <w:rStyle w:val="a5"/>
          </w:rPr>
          <w:t>.</w:t>
        </w:r>
        <w:proofErr w:type="spellStart"/>
        <w:r w:rsidRPr="00E10DFA">
          <w:rPr>
            <w:rStyle w:val="a5"/>
            <w:lang w:val="en-US"/>
          </w:rPr>
          <w:t>ru</w:t>
        </w:r>
        <w:proofErr w:type="spellEnd"/>
      </w:hyperlink>
      <w:r w:rsidRPr="00665D22">
        <w:t xml:space="preserve"> </w:t>
      </w:r>
      <w:r>
        <w:t xml:space="preserve">или по </w:t>
      </w:r>
      <w:proofErr w:type="spellStart"/>
      <w:r>
        <w:t>вайберу</w:t>
      </w:r>
      <w:proofErr w:type="spellEnd"/>
      <w:r>
        <w:t>: +79233868759</w:t>
      </w:r>
      <w:r w:rsidR="00D2298C">
        <w:t xml:space="preserve">0 </w:t>
      </w:r>
    </w:p>
    <w:p w:rsidR="007612C5" w:rsidRPr="007612C5" w:rsidRDefault="007612C5" w:rsidP="007612C5">
      <w:pPr>
        <w:rPr>
          <w:sz w:val="24"/>
          <w:szCs w:val="24"/>
        </w:rPr>
      </w:pPr>
      <w:bookmarkStart w:id="0" w:name="_GoBack"/>
      <w:bookmarkEnd w:id="0"/>
    </w:p>
    <w:p w:rsidR="00E8327E" w:rsidRDefault="00D2298C" w:rsidP="00D2298C">
      <w:pPr>
        <w:pStyle w:val="a3"/>
        <w:ind w:left="394"/>
        <w:rPr>
          <w:sz w:val="24"/>
          <w:szCs w:val="24"/>
        </w:rPr>
      </w:pPr>
      <w:r w:rsidRPr="00D2298C">
        <w:rPr>
          <w:sz w:val="24"/>
          <w:szCs w:val="24"/>
        </w:rPr>
        <w:lastRenderedPageBreak/>
        <w:t>Задание № 8 (экзамен)</w:t>
      </w:r>
    </w:p>
    <w:p w:rsidR="007612C5" w:rsidRDefault="007612C5" w:rsidP="00D2298C">
      <w:pPr>
        <w:pStyle w:val="a3"/>
        <w:ind w:left="394"/>
        <w:rPr>
          <w:sz w:val="24"/>
          <w:szCs w:val="24"/>
        </w:rPr>
      </w:pPr>
    </w:p>
    <w:p w:rsidR="00D2298C" w:rsidRDefault="00D2298C" w:rsidP="00D2298C">
      <w:pPr>
        <w:pStyle w:val="a3"/>
        <w:ind w:left="394"/>
        <w:rPr>
          <w:sz w:val="24"/>
          <w:szCs w:val="24"/>
        </w:rPr>
      </w:pPr>
      <w:r>
        <w:rPr>
          <w:sz w:val="24"/>
          <w:szCs w:val="24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tbl>
      <w:tblPr>
        <w:tblStyle w:val="a4"/>
        <w:tblW w:w="0" w:type="auto"/>
        <w:tblInd w:w="394" w:type="dxa"/>
        <w:tblLook w:val="04A0" w:firstRow="1" w:lastRow="0" w:firstColumn="1" w:lastColumn="0" w:noHBand="0" w:noVBand="1"/>
      </w:tblPr>
      <w:tblGrid>
        <w:gridCol w:w="3825"/>
        <w:gridCol w:w="6463"/>
      </w:tblGrid>
      <w:tr w:rsidR="00D2298C" w:rsidTr="00D2298C">
        <w:tc>
          <w:tcPr>
            <w:tcW w:w="3825" w:type="dxa"/>
          </w:tcPr>
          <w:p w:rsidR="00D2298C" w:rsidRPr="00141F0D" w:rsidRDefault="00D2298C" w:rsidP="00141F0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41F0D">
              <w:rPr>
                <w:b/>
                <w:sz w:val="24"/>
                <w:szCs w:val="24"/>
              </w:rPr>
              <w:t>Грамматические ошибки</w:t>
            </w:r>
          </w:p>
        </w:tc>
        <w:tc>
          <w:tcPr>
            <w:tcW w:w="6463" w:type="dxa"/>
          </w:tcPr>
          <w:p w:rsidR="00D2298C" w:rsidRPr="00141F0D" w:rsidRDefault="00D2298C" w:rsidP="00141F0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41F0D">
              <w:rPr>
                <w:b/>
                <w:sz w:val="24"/>
                <w:szCs w:val="24"/>
              </w:rPr>
              <w:t>Предложения</w:t>
            </w:r>
          </w:p>
        </w:tc>
      </w:tr>
      <w:tr w:rsidR="00141F0D" w:rsidTr="00D2298C">
        <w:tc>
          <w:tcPr>
            <w:tcW w:w="3825" w:type="dxa"/>
          </w:tcPr>
          <w:p w:rsidR="00141F0D" w:rsidRDefault="00141F0D" w:rsidP="00D2298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Нарушение связи между подлежащим и сказуемым.</w:t>
            </w:r>
          </w:p>
        </w:tc>
        <w:tc>
          <w:tcPr>
            <w:tcW w:w="6463" w:type="dxa"/>
            <w:vMerge w:val="restart"/>
          </w:tcPr>
          <w:p w:rsidR="00141F0D" w:rsidRPr="007612C5" w:rsidRDefault="00141F0D" w:rsidP="00141F0D">
            <w:pPr>
              <w:rPr>
                <w:sz w:val="24"/>
                <w:szCs w:val="24"/>
              </w:rPr>
            </w:pPr>
            <w:r w:rsidRPr="007612C5">
              <w:rPr>
                <w:sz w:val="24"/>
                <w:szCs w:val="24"/>
              </w:rPr>
              <w:t xml:space="preserve">1. </w:t>
            </w:r>
            <w:r w:rsidR="006D479E" w:rsidRPr="007612C5">
              <w:rPr>
                <w:sz w:val="24"/>
                <w:szCs w:val="24"/>
              </w:rPr>
              <w:t>Я знаю, что придёт время, что когда по морям будут плавать пароходы из стекла.</w:t>
            </w:r>
          </w:p>
          <w:p w:rsidR="00141F0D" w:rsidRPr="007612C5" w:rsidRDefault="00141F0D" w:rsidP="00141F0D">
            <w:pPr>
              <w:rPr>
                <w:sz w:val="24"/>
                <w:szCs w:val="24"/>
              </w:rPr>
            </w:pPr>
            <w:r w:rsidRPr="007612C5">
              <w:rPr>
                <w:sz w:val="24"/>
                <w:szCs w:val="24"/>
              </w:rPr>
              <w:t xml:space="preserve">2. </w:t>
            </w:r>
            <w:r w:rsidR="006D479E" w:rsidRPr="007612C5">
              <w:rPr>
                <w:sz w:val="24"/>
                <w:szCs w:val="24"/>
              </w:rPr>
              <w:t>Летчик действовал согласно инструкциям, полученным от главного диспетчера аэропорта.</w:t>
            </w:r>
          </w:p>
          <w:p w:rsidR="00141F0D" w:rsidRPr="007612C5" w:rsidRDefault="00141F0D" w:rsidP="00141F0D">
            <w:pPr>
              <w:rPr>
                <w:sz w:val="24"/>
                <w:szCs w:val="24"/>
              </w:rPr>
            </w:pPr>
            <w:r w:rsidRPr="007612C5">
              <w:rPr>
                <w:sz w:val="24"/>
                <w:szCs w:val="24"/>
              </w:rPr>
              <w:t>3. В апрельских номерах журнала «Нового мира» были опубликованы стихи молодого талантливого поэта.</w:t>
            </w:r>
          </w:p>
          <w:p w:rsidR="00141F0D" w:rsidRPr="007612C5" w:rsidRDefault="00141F0D" w:rsidP="00141F0D">
            <w:pPr>
              <w:rPr>
                <w:sz w:val="24"/>
                <w:szCs w:val="24"/>
              </w:rPr>
            </w:pPr>
            <w:r w:rsidRPr="007612C5">
              <w:rPr>
                <w:sz w:val="24"/>
                <w:szCs w:val="24"/>
              </w:rPr>
              <w:t xml:space="preserve">4. </w:t>
            </w:r>
            <w:r w:rsidR="006D479E" w:rsidRPr="007612C5">
              <w:rPr>
                <w:sz w:val="24"/>
                <w:szCs w:val="24"/>
              </w:rPr>
              <w:t>Лесные поляны покрыты яркими звёздочками земляники</w:t>
            </w:r>
            <w:r w:rsidR="00E10DFA" w:rsidRPr="007612C5">
              <w:rPr>
                <w:sz w:val="24"/>
                <w:szCs w:val="24"/>
              </w:rPr>
              <w:t>, обильно цветущей в этом году.</w:t>
            </w:r>
          </w:p>
          <w:p w:rsidR="00141F0D" w:rsidRPr="007612C5" w:rsidRDefault="00141F0D" w:rsidP="00141F0D">
            <w:pPr>
              <w:rPr>
                <w:sz w:val="24"/>
                <w:szCs w:val="24"/>
              </w:rPr>
            </w:pPr>
            <w:r w:rsidRPr="007612C5">
              <w:rPr>
                <w:sz w:val="24"/>
                <w:szCs w:val="24"/>
              </w:rPr>
              <w:t xml:space="preserve">5. </w:t>
            </w:r>
            <w:r w:rsidR="00F23417" w:rsidRPr="007612C5">
              <w:rPr>
                <w:sz w:val="24"/>
                <w:szCs w:val="24"/>
              </w:rPr>
              <w:t>Все, кто рано начинают учить иностранный язык, овладевают им в совершенстве.</w:t>
            </w:r>
          </w:p>
          <w:p w:rsidR="00F23417" w:rsidRPr="007612C5" w:rsidRDefault="00F23417" w:rsidP="00141F0D">
            <w:pPr>
              <w:rPr>
                <w:sz w:val="24"/>
                <w:szCs w:val="24"/>
              </w:rPr>
            </w:pPr>
            <w:r w:rsidRPr="007612C5">
              <w:rPr>
                <w:sz w:val="24"/>
                <w:szCs w:val="24"/>
              </w:rPr>
              <w:t xml:space="preserve">6. </w:t>
            </w:r>
            <w:r w:rsidR="00E10DFA" w:rsidRPr="007612C5">
              <w:rPr>
                <w:sz w:val="24"/>
                <w:szCs w:val="24"/>
              </w:rPr>
              <w:t xml:space="preserve">Главная роль в комедии «Ревизор», </w:t>
            </w:r>
            <w:proofErr w:type="gramStart"/>
            <w:r w:rsidR="00E10DFA" w:rsidRPr="007612C5">
              <w:rPr>
                <w:sz w:val="24"/>
                <w:szCs w:val="24"/>
              </w:rPr>
              <w:t>бесспорно</w:t>
            </w:r>
            <w:proofErr w:type="gramEnd"/>
            <w:r w:rsidR="00E10DFA" w:rsidRPr="007612C5">
              <w:rPr>
                <w:sz w:val="24"/>
                <w:szCs w:val="24"/>
              </w:rPr>
              <w:t xml:space="preserve"> принадлежит Хлестакову.</w:t>
            </w:r>
          </w:p>
          <w:p w:rsidR="00F23417" w:rsidRPr="007612C5" w:rsidRDefault="00F23417" w:rsidP="00141F0D">
            <w:pPr>
              <w:rPr>
                <w:sz w:val="24"/>
                <w:szCs w:val="24"/>
              </w:rPr>
            </w:pPr>
            <w:r w:rsidRPr="007612C5">
              <w:rPr>
                <w:sz w:val="24"/>
                <w:szCs w:val="24"/>
              </w:rPr>
              <w:t>7. Офицер сказал станционному смотрителю, что «мне нужны лошади».</w:t>
            </w:r>
          </w:p>
          <w:p w:rsidR="00F23417" w:rsidRPr="007612C5" w:rsidRDefault="00F23417" w:rsidP="00141F0D">
            <w:pPr>
              <w:rPr>
                <w:sz w:val="24"/>
                <w:szCs w:val="24"/>
              </w:rPr>
            </w:pPr>
            <w:r w:rsidRPr="007612C5">
              <w:rPr>
                <w:sz w:val="24"/>
                <w:szCs w:val="24"/>
              </w:rPr>
              <w:t>8.</w:t>
            </w:r>
            <w:r w:rsidR="00E10DFA" w:rsidRPr="007612C5">
              <w:rPr>
                <w:sz w:val="24"/>
                <w:szCs w:val="24"/>
              </w:rPr>
              <w:t xml:space="preserve"> Егорушка лежал на спине и, заложив руки под голову, глядел вверх.</w:t>
            </w:r>
          </w:p>
          <w:p w:rsidR="00141F0D" w:rsidRDefault="00F23417" w:rsidP="00141F0D">
            <w:r w:rsidRPr="007612C5">
              <w:rPr>
                <w:sz w:val="24"/>
                <w:szCs w:val="24"/>
              </w:rPr>
              <w:t>9. Подъезжая к городу, мне встретился на окраине краеведческий музей.</w:t>
            </w:r>
          </w:p>
        </w:tc>
      </w:tr>
      <w:tr w:rsidR="00141F0D" w:rsidTr="00D2298C">
        <w:tc>
          <w:tcPr>
            <w:tcW w:w="3825" w:type="dxa"/>
          </w:tcPr>
          <w:p w:rsidR="00141F0D" w:rsidRDefault="00141F0D" w:rsidP="00D2298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Нарушение в построении предложения с несогласованным приложением.</w:t>
            </w:r>
          </w:p>
        </w:tc>
        <w:tc>
          <w:tcPr>
            <w:tcW w:w="6463" w:type="dxa"/>
            <w:vMerge/>
          </w:tcPr>
          <w:p w:rsidR="00141F0D" w:rsidRDefault="00141F0D" w:rsidP="00D2298C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41F0D" w:rsidTr="00D2298C">
        <w:tc>
          <w:tcPr>
            <w:tcW w:w="3825" w:type="dxa"/>
          </w:tcPr>
          <w:p w:rsidR="00141F0D" w:rsidRDefault="00141F0D" w:rsidP="00D2298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Ошибка в построении предложения с косвенной речью.</w:t>
            </w:r>
          </w:p>
        </w:tc>
        <w:tc>
          <w:tcPr>
            <w:tcW w:w="6463" w:type="dxa"/>
            <w:vMerge/>
          </w:tcPr>
          <w:p w:rsidR="00141F0D" w:rsidRDefault="00141F0D" w:rsidP="00D2298C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41F0D" w:rsidTr="00D2298C">
        <w:tc>
          <w:tcPr>
            <w:tcW w:w="3825" w:type="dxa"/>
          </w:tcPr>
          <w:p w:rsidR="00141F0D" w:rsidRDefault="00141F0D" w:rsidP="00D2298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Нарушение в построении предложения с деепричастным оборотом.</w:t>
            </w:r>
          </w:p>
        </w:tc>
        <w:tc>
          <w:tcPr>
            <w:tcW w:w="6463" w:type="dxa"/>
            <w:vMerge/>
          </w:tcPr>
          <w:p w:rsidR="00141F0D" w:rsidRDefault="00141F0D" w:rsidP="00D2298C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141F0D" w:rsidTr="00D2298C">
        <w:tc>
          <w:tcPr>
            <w:tcW w:w="3825" w:type="dxa"/>
          </w:tcPr>
          <w:p w:rsidR="00141F0D" w:rsidRDefault="00141F0D" w:rsidP="00D2298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Ошибка в построении сложного предложения. </w:t>
            </w:r>
          </w:p>
        </w:tc>
        <w:tc>
          <w:tcPr>
            <w:tcW w:w="6463" w:type="dxa"/>
            <w:vMerge/>
          </w:tcPr>
          <w:p w:rsidR="00141F0D" w:rsidRDefault="00141F0D" w:rsidP="00D2298C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D2298C" w:rsidRDefault="00D2298C" w:rsidP="00D2298C">
      <w:pPr>
        <w:pStyle w:val="a3"/>
        <w:ind w:left="394"/>
        <w:rPr>
          <w:sz w:val="24"/>
          <w:szCs w:val="24"/>
        </w:rPr>
      </w:pPr>
    </w:p>
    <w:tbl>
      <w:tblPr>
        <w:tblStyle w:val="1"/>
        <w:tblW w:w="0" w:type="auto"/>
        <w:tblInd w:w="394" w:type="dxa"/>
        <w:tblLook w:val="04A0" w:firstRow="1" w:lastRow="0" w:firstColumn="1" w:lastColumn="0" w:noHBand="0" w:noVBand="1"/>
      </w:tblPr>
      <w:tblGrid>
        <w:gridCol w:w="423"/>
        <w:gridCol w:w="425"/>
        <w:gridCol w:w="426"/>
        <w:gridCol w:w="425"/>
        <w:gridCol w:w="425"/>
      </w:tblGrid>
      <w:tr w:rsidR="007612C5" w:rsidRPr="00E10DFA" w:rsidTr="004B31E4">
        <w:tc>
          <w:tcPr>
            <w:tcW w:w="423" w:type="dxa"/>
          </w:tcPr>
          <w:p w:rsidR="00E10DFA" w:rsidRPr="00E10DFA" w:rsidRDefault="007612C5" w:rsidP="004B31E4">
            <w:r w:rsidRPr="00E10DFA">
              <w:t>а</w:t>
            </w:r>
          </w:p>
        </w:tc>
        <w:tc>
          <w:tcPr>
            <w:tcW w:w="425" w:type="dxa"/>
          </w:tcPr>
          <w:p w:rsidR="00E10DFA" w:rsidRPr="00E10DFA" w:rsidRDefault="007612C5" w:rsidP="004B31E4">
            <w:r w:rsidRPr="00E10DFA">
              <w:t>б</w:t>
            </w:r>
          </w:p>
        </w:tc>
        <w:tc>
          <w:tcPr>
            <w:tcW w:w="426" w:type="dxa"/>
          </w:tcPr>
          <w:p w:rsidR="00E10DFA" w:rsidRPr="00E10DFA" w:rsidRDefault="007612C5" w:rsidP="004B31E4">
            <w:r w:rsidRPr="00E10DFA">
              <w:t>в</w:t>
            </w:r>
          </w:p>
        </w:tc>
        <w:tc>
          <w:tcPr>
            <w:tcW w:w="425" w:type="dxa"/>
          </w:tcPr>
          <w:p w:rsidR="00E10DFA" w:rsidRPr="00E10DFA" w:rsidRDefault="007612C5" w:rsidP="004B31E4">
            <w:r w:rsidRPr="00E10DFA">
              <w:t>г</w:t>
            </w:r>
          </w:p>
        </w:tc>
        <w:tc>
          <w:tcPr>
            <w:tcW w:w="425" w:type="dxa"/>
          </w:tcPr>
          <w:p w:rsidR="00E10DFA" w:rsidRPr="00E10DFA" w:rsidRDefault="007612C5" w:rsidP="004B31E4">
            <w:r w:rsidRPr="00E10DFA">
              <w:t>д</w:t>
            </w:r>
          </w:p>
        </w:tc>
      </w:tr>
      <w:tr w:rsidR="007612C5" w:rsidRPr="00E10DFA" w:rsidTr="004B31E4">
        <w:tc>
          <w:tcPr>
            <w:tcW w:w="423" w:type="dxa"/>
          </w:tcPr>
          <w:p w:rsidR="00E10DFA" w:rsidRPr="00E10DFA" w:rsidRDefault="00E10DFA" w:rsidP="004B31E4">
            <w:pPr>
              <w:ind w:left="142"/>
            </w:pPr>
          </w:p>
        </w:tc>
        <w:tc>
          <w:tcPr>
            <w:tcW w:w="425" w:type="dxa"/>
          </w:tcPr>
          <w:p w:rsidR="00E10DFA" w:rsidRPr="00E10DFA" w:rsidRDefault="00E10DFA" w:rsidP="004B31E4">
            <w:pPr>
              <w:ind w:left="142"/>
            </w:pPr>
          </w:p>
        </w:tc>
        <w:tc>
          <w:tcPr>
            <w:tcW w:w="426" w:type="dxa"/>
          </w:tcPr>
          <w:p w:rsidR="00E10DFA" w:rsidRPr="00E10DFA" w:rsidRDefault="00E10DFA" w:rsidP="004B31E4">
            <w:pPr>
              <w:ind w:left="142"/>
            </w:pPr>
          </w:p>
        </w:tc>
        <w:tc>
          <w:tcPr>
            <w:tcW w:w="425" w:type="dxa"/>
          </w:tcPr>
          <w:p w:rsidR="00E10DFA" w:rsidRPr="00E10DFA" w:rsidRDefault="00E10DFA" w:rsidP="004B31E4">
            <w:pPr>
              <w:ind w:left="142"/>
            </w:pPr>
          </w:p>
        </w:tc>
        <w:tc>
          <w:tcPr>
            <w:tcW w:w="425" w:type="dxa"/>
          </w:tcPr>
          <w:p w:rsidR="00E10DFA" w:rsidRPr="00E10DFA" w:rsidRDefault="00E10DFA" w:rsidP="004B31E4">
            <w:pPr>
              <w:ind w:left="142"/>
            </w:pPr>
          </w:p>
        </w:tc>
      </w:tr>
    </w:tbl>
    <w:p w:rsidR="007612C5" w:rsidRPr="00D2298C" w:rsidRDefault="007612C5" w:rsidP="00D2298C">
      <w:pPr>
        <w:pStyle w:val="a3"/>
        <w:ind w:left="394"/>
        <w:rPr>
          <w:sz w:val="24"/>
          <w:szCs w:val="24"/>
        </w:rPr>
      </w:pPr>
    </w:p>
    <w:sectPr w:rsidR="007612C5" w:rsidRPr="00D2298C" w:rsidSect="00E93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0021B"/>
    <w:multiLevelType w:val="hybridMultilevel"/>
    <w:tmpl w:val="7A42DBDC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42BCA"/>
    <w:multiLevelType w:val="hybridMultilevel"/>
    <w:tmpl w:val="67A8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A3"/>
    <w:rsid w:val="00141F0D"/>
    <w:rsid w:val="006226BF"/>
    <w:rsid w:val="00665D22"/>
    <w:rsid w:val="006D20BC"/>
    <w:rsid w:val="006D479E"/>
    <w:rsid w:val="007612C5"/>
    <w:rsid w:val="008465D5"/>
    <w:rsid w:val="009222B5"/>
    <w:rsid w:val="009A17A3"/>
    <w:rsid w:val="00D1708E"/>
    <w:rsid w:val="00D2298C"/>
    <w:rsid w:val="00DA0A0E"/>
    <w:rsid w:val="00E10DFA"/>
    <w:rsid w:val="00E8327E"/>
    <w:rsid w:val="00E932AE"/>
    <w:rsid w:val="00F23417"/>
    <w:rsid w:val="00F7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6BF"/>
    <w:pPr>
      <w:ind w:left="720"/>
      <w:contextualSpacing/>
    </w:pPr>
  </w:style>
  <w:style w:type="table" w:styleId="a4">
    <w:name w:val="Table Grid"/>
    <w:basedOn w:val="a1"/>
    <w:uiPriority w:val="59"/>
    <w:rsid w:val="00DA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65D2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1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6BF"/>
    <w:pPr>
      <w:ind w:left="720"/>
      <w:contextualSpacing/>
    </w:pPr>
  </w:style>
  <w:style w:type="table" w:styleId="a4">
    <w:name w:val="Table Grid"/>
    <w:basedOn w:val="a1"/>
    <w:uiPriority w:val="59"/>
    <w:rsid w:val="00DA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65D2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1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usskiy_ts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ghak_196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Сайзанак</dc:creator>
  <cp:keywords/>
  <dc:description/>
  <cp:lastModifiedBy>Сайзанак</cp:lastModifiedBy>
  <cp:revision>5</cp:revision>
  <dcterms:created xsi:type="dcterms:W3CDTF">2020-04-12T16:36:00Z</dcterms:created>
  <dcterms:modified xsi:type="dcterms:W3CDTF">2020-04-13T14:45:00Z</dcterms:modified>
</cp:coreProperties>
</file>