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b/>
          <w:bCs/>
          <w:color w:val="000000"/>
          <w:sz w:val="21"/>
          <w:szCs w:val="21"/>
          <w:lang w:eastAsia="ru-RU"/>
        </w:rPr>
        <w:t>Практическое занятие.</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b/>
          <w:bCs/>
          <w:color w:val="000000"/>
          <w:sz w:val="21"/>
          <w:szCs w:val="21"/>
          <w:lang w:eastAsia="ru-RU"/>
        </w:rPr>
        <w:t>Тема: Эксплуатационные требования к компьютерному рабочему месту. Профилактические мероприятия для компьютерного рабочего места в соответствии с его комплектацией для профессиональной деятельности.</w:t>
      </w:r>
    </w:p>
    <w:p w:rsidR="00E06A2E" w:rsidRPr="00E06A2E" w:rsidRDefault="00E06A2E" w:rsidP="00C132FD">
      <w:pPr>
        <w:shd w:val="clear" w:color="auto" w:fill="FFFFFF"/>
        <w:spacing w:after="150" w:line="240" w:lineRule="auto"/>
        <w:ind w:left="720"/>
        <w:rPr>
          <w:rFonts w:ascii="Arial" w:eastAsia="Times New Roman" w:hAnsi="Arial" w:cs="Arial"/>
          <w:color w:val="000000"/>
          <w:sz w:val="21"/>
          <w:szCs w:val="21"/>
          <w:lang w:eastAsia="ru-RU"/>
        </w:rPr>
      </w:pPr>
      <w:r w:rsidRPr="00E06A2E">
        <w:rPr>
          <w:rFonts w:ascii="Arial" w:eastAsia="Times New Roman" w:hAnsi="Arial" w:cs="Arial"/>
          <w:b/>
          <w:bCs/>
          <w:color w:val="000000"/>
          <w:sz w:val="21"/>
          <w:szCs w:val="21"/>
          <w:lang w:eastAsia="ru-RU"/>
        </w:rPr>
        <w:t>Цель занятия:</w:t>
      </w:r>
      <w:r w:rsidRPr="00E06A2E">
        <w:rPr>
          <w:rFonts w:ascii="Arial" w:eastAsia="Times New Roman" w:hAnsi="Arial" w:cs="Arial"/>
          <w:color w:val="000000"/>
          <w:sz w:val="21"/>
          <w:szCs w:val="21"/>
          <w:lang w:eastAsia="ru-RU"/>
        </w:rPr>
        <w:t> выработать практические навыки правильной работы с компьютером.</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b/>
          <w:bCs/>
          <w:color w:val="000000"/>
          <w:sz w:val="21"/>
          <w:szCs w:val="21"/>
          <w:lang w:eastAsia="ru-RU"/>
        </w:rPr>
        <w:t xml:space="preserve"> Краткие теоретические сведения.</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u w:val="single"/>
          <w:lang w:eastAsia="ru-RU"/>
        </w:rPr>
        <w:t>Профилактические мероприятия для компьютерного рабочего места</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u w:val="single"/>
          <w:lang w:eastAsia="ru-RU"/>
        </w:rPr>
        <w:t>1. Требования к микроклимату, ионному составу и концентрации вредных химических веществ в воздухе помещений</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 xml:space="preserve">На рабочих местах пользователей персональных компьютеров должны обеспечиваться оптимальные параметры микроклимата в соответствии с </w:t>
      </w:r>
      <w:proofErr w:type="spellStart"/>
      <w:r w:rsidRPr="00E06A2E">
        <w:rPr>
          <w:rFonts w:ascii="Arial" w:eastAsia="Times New Roman" w:hAnsi="Arial" w:cs="Arial"/>
          <w:color w:val="000000"/>
          <w:sz w:val="21"/>
          <w:szCs w:val="21"/>
          <w:lang w:eastAsia="ru-RU"/>
        </w:rPr>
        <w:t>СанПин</w:t>
      </w:r>
      <w:proofErr w:type="spellEnd"/>
      <w:r w:rsidRPr="00E06A2E">
        <w:rPr>
          <w:rFonts w:ascii="Arial" w:eastAsia="Times New Roman" w:hAnsi="Arial" w:cs="Arial"/>
          <w:color w:val="000000"/>
          <w:sz w:val="21"/>
          <w:szCs w:val="21"/>
          <w:lang w:eastAsia="ru-RU"/>
        </w:rPr>
        <w:t xml:space="preserve"> 2.2.4.548-96. Согласно этому документу для категории тяжести работ 1а температура воздуха должна быть в холодный период года не более 22-24оС, в теплый период года 20-25оС. Относительная влажность должна составлять 40-60%, скорость движения воздуха - 0,1 м/</w:t>
      </w:r>
      <w:proofErr w:type="gramStart"/>
      <w:r w:rsidRPr="00E06A2E">
        <w:rPr>
          <w:rFonts w:ascii="Arial" w:eastAsia="Times New Roman" w:hAnsi="Arial" w:cs="Arial"/>
          <w:color w:val="000000"/>
          <w:sz w:val="21"/>
          <w:szCs w:val="21"/>
          <w:lang w:eastAsia="ru-RU"/>
        </w:rPr>
        <w:t>с</w:t>
      </w:r>
      <w:proofErr w:type="gramEnd"/>
      <w:r w:rsidRPr="00E06A2E">
        <w:rPr>
          <w:rFonts w:ascii="Arial" w:eastAsia="Times New Roman" w:hAnsi="Arial" w:cs="Arial"/>
          <w:color w:val="000000"/>
          <w:sz w:val="21"/>
          <w:szCs w:val="21"/>
          <w:lang w:eastAsia="ru-RU"/>
        </w:rPr>
        <w:t xml:space="preserve">. </w:t>
      </w:r>
      <w:proofErr w:type="gramStart"/>
      <w:r w:rsidRPr="00E06A2E">
        <w:rPr>
          <w:rFonts w:ascii="Arial" w:eastAsia="Times New Roman" w:hAnsi="Arial" w:cs="Arial"/>
          <w:color w:val="000000"/>
          <w:sz w:val="21"/>
          <w:szCs w:val="21"/>
          <w:lang w:eastAsia="ru-RU"/>
        </w:rPr>
        <w:t>Для</w:t>
      </w:r>
      <w:proofErr w:type="gramEnd"/>
      <w:r w:rsidRPr="00E06A2E">
        <w:rPr>
          <w:rFonts w:ascii="Arial" w:eastAsia="Times New Roman" w:hAnsi="Arial" w:cs="Arial"/>
          <w:color w:val="000000"/>
          <w:sz w:val="21"/>
          <w:szCs w:val="21"/>
          <w:lang w:eastAsia="ru-RU"/>
        </w:rPr>
        <w:t xml:space="preserve"> поддержания оптимальных значений микроклимата используется система отопления и кондиционирования воздуха. Для повышения влажности воздуха в помещении следует применять увлажнители воздуха или емкости с питьевой водой.</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u w:val="single"/>
          <w:lang w:eastAsia="ru-RU"/>
        </w:rPr>
        <w:t>2. Требования к освещению помещений и рабочих мест</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В компьютерных залах должно быть естественное и искусственное освещение. Световой поток из оконного проема должен падать на рабочее место оператора с левой стороны.</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Искусственное освещение в помещениях эксплуатации компьютеров должно осуществляться системой общего равномерного освещения.</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Допускается установка светильников местного освещения для подсветки документов. Местное освещение не должно создавать бликов на поверхности экрана.</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proofErr w:type="gramStart"/>
      <w:r w:rsidRPr="00E06A2E">
        <w:rPr>
          <w:rFonts w:ascii="Arial" w:eastAsia="Times New Roman" w:hAnsi="Arial" w:cs="Arial"/>
          <w:color w:val="000000"/>
          <w:sz w:val="21"/>
          <w:szCs w:val="21"/>
          <w:lang w:eastAsia="ru-RU"/>
        </w:rPr>
        <w:t>Отраженная</w:t>
      </w:r>
      <w:proofErr w:type="gramEnd"/>
      <w:r w:rsidRPr="00E06A2E">
        <w:rPr>
          <w:rFonts w:ascii="Arial" w:eastAsia="Times New Roman" w:hAnsi="Arial" w:cs="Arial"/>
          <w:color w:val="000000"/>
          <w:sz w:val="21"/>
          <w:szCs w:val="21"/>
          <w:lang w:eastAsia="ru-RU"/>
        </w:rPr>
        <w:t xml:space="preserve"> блескость на рабочих поверхностях ограничивается за счет правильного выбора светильника и расположения рабочих мест по отношению к естественному источнику света.</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 xml:space="preserve">Для искусственного освещения помещений с персональными компьютерами следует применять светильники типа ЛПО36 с </w:t>
      </w:r>
      <w:proofErr w:type="spellStart"/>
      <w:r w:rsidRPr="00E06A2E">
        <w:rPr>
          <w:rFonts w:ascii="Arial" w:eastAsia="Times New Roman" w:hAnsi="Arial" w:cs="Arial"/>
          <w:color w:val="000000"/>
          <w:sz w:val="21"/>
          <w:szCs w:val="21"/>
          <w:lang w:eastAsia="ru-RU"/>
        </w:rPr>
        <w:t>зеркализованными</w:t>
      </w:r>
      <w:proofErr w:type="spellEnd"/>
      <w:r w:rsidRPr="00E06A2E">
        <w:rPr>
          <w:rFonts w:ascii="Arial" w:eastAsia="Times New Roman" w:hAnsi="Arial" w:cs="Arial"/>
          <w:color w:val="000000"/>
          <w:sz w:val="21"/>
          <w:szCs w:val="21"/>
          <w:lang w:eastAsia="ru-RU"/>
        </w:rPr>
        <w:t xml:space="preserve"> решетками, укомплектованные высокочастотными пускорегулирующими аппаратами. Допускается применять светильники прямого света, преимущественно отраженного света типа ЛПО13, ЛПО5, ЛСО</w:t>
      </w:r>
      <w:proofErr w:type="gramStart"/>
      <w:r w:rsidRPr="00E06A2E">
        <w:rPr>
          <w:rFonts w:ascii="Arial" w:eastAsia="Times New Roman" w:hAnsi="Arial" w:cs="Arial"/>
          <w:color w:val="000000"/>
          <w:sz w:val="21"/>
          <w:szCs w:val="21"/>
          <w:lang w:eastAsia="ru-RU"/>
        </w:rPr>
        <w:t>4</w:t>
      </w:r>
      <w:proofErr w:type="gramEnd"/>
      <w:r w:rsidRPr="00E06A2E">
        <w:rPr>
          <w:rFonts w:ascii="Arial" w:eastAsia="Times New Roman" w:hAnsi="Arial" w:cs="Arial"/>
          <w:color w:val="000000"/>
          <w:sz w:val="21"/>
          <w:szCs w:val="21"/>
          <w:lang w:eastAsia="ru-RU"/>
        </w:rPr>
        <w:t>, ЛПО34, ЛПО31 с люминесцентными лампами типа ЛБ. Допускается применение светильников местного освещения с лампами накаливания. Светильники должны располагаться в виде сплошных или прерывистых линий сбоку от рабочих мест параллельно линии зрения пользователя при разном расположении компьютеров.</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Для обеспечения нормативных значений освещенности в помещениях следует проводить чистку стекол оконных проемов и светильников не реже двух раз в год и проводить своевременную замену перегоревших ламп.</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u w:val="single"/>
          <w:lang w:eastAsia="ru-RU"/>
        </w:rPr>
        <w:t>3. Требования к шуму и вибрации в помещениях</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 xml:space="preserve">Уровни шума на рабочих местах пользователей персональных компьютеров не должны превышать значений, установленных СанПиН 2.2.4/2.1.8.562-96 и составляют не более 50 </w:t>
      </w:r>
      <w:proofErr w:type="spellStart"/>
      <w:r w:rsidRPr="00E06A2E">
        <w:rPr>
          <w:rFonts w:ascii="Arial" w:eastAsia="Times New Roman" w:hAnsi="Arial" w:cs="Arial"/>
          <w:color w:val="000000"/>
          <w:sz w:val="21"/>
          <w:szCs w:val="21"/>
          <w:lang w:eastAsia="ru-RU"/>
        </w:rPr>
        <w:t>дБА</w:t>
      </w:r>
      <w:proofErr w:type="spellEnd"/>
      <w:r w:rsidRPr="00E06A2E">
        <w:rPr>
          <w:rFonts w:ascii="Arial" w:eastAsia="Times New Roman" w:hAnsi="Arial" w:cs="Arial"/>
          <w:color w:val="000000"/>
          <w:sz w:val="21"/>
          <w:szCs w:val="21"/>
          <w:lang w:eastAsia="ru-RU"/>
        </w:rPr>
        <w:t>.</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Снизить уровень шума в помещениях можно использованием звукопоглощающих материалов с максимальными коэффициентами звукопоглощения в области частот 63-8000 Гц для отделки стен и потолка помещений. Дополнительный звукопоглощающий эффект создают однотонные занавески из плотной ткани, повешенные в складку на расстоянии 15-20 см от ограждения. Ширина занавески должна быть в 2 раза больше ширины окна.</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u w:val="single"/>
          <w:lang w:eastAsia="ru-RU"/>
        </w:rPr>
        <w:t>4. Требования к организации и оборудованию рабочих мест</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Рабочие места с персональными компьютерами по отношению к световым проемам должны располагаться так, чтобы естественный свет падал сбоку, желательно слева.</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lastRenderedPageBreak/>
        <w:t>Схемы размещения рабочих мест с персональными компьютерами должны учитывать расстояния между рабочими столами с мониторами: расстояние между боковыми поверхностями мониторов не менее 1,2 м, а расстояние между экраном монитора и тыльной частью другого монитора не менее 2,0 м.</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Рабочий стол может быть любой конструкции, отвечающей современным требованиям эргономики и позволяющей удобно разместить на рабочей поверхности оборудование с учетом его количества, размеров и характера выполняемой работы. Целесообразно применение столов, имеющих отдельную от основной столешницы специальную рабочую поверхность для размещения клавиатуры. Используются рабочие столы с регулируемой и нерегулируемой высотой рабочей поверхности. При отсутствии регулировки высота стола должна быть в пределах от 680 до 800 мм.</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 xml:space="preserve">Глубина рабочей поверхности стола должна составлять 800 мм (допускаемая не менее 600 мм), ширина - соответственно 1 600 мм и 1 200 мм. </w:t>
      </w:r>
      <w:proofErr w:type="gramStart"/>
      <w:r w:rsidRPr="00E06A2E">
        <w:rPr>
          <w:rFonts w:ascii="Arial" w:eastAsia="Times New Roman" w:hAnsi="Arial" w:cs="Arial"/>
          <w:color w:val="000000"/>
          <w:sz w:val="21"/>
          <w:szCs w:val="21"/>
          <w:lang w:eastAsia="ru-RU"/>
        </w:rPr>
        <w:t>Рабочая поверхность стола не должна иметь острых углов и краев, иметь матовую или полуматовую фактору.</w:t>
      </w:r>
      <w:proofErr w:type="gramEnd"/>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Рабочий стол должен иметь пространство для ног высотой не менее 600 мм, шириной - не менее 500 мм, глубиной на уровне колен - не менее 450 мм и на уровне вытянутых ног - не менее 650 мм.</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Быстрое и точное считывание информации обеспечивается при расположении плоскости экрана ниже уровня глаз пользователя, предпочтительно перпендикулярно к нормальной линии взгляда (нормальная линия взгляда 15 градусов вниз от горизонтали).</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Клавиатура должна располагаться на поверхности стола на расстоянии 100-300 мм от края, обращенного к пользователю.</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Для удобства считывания информации с документов применяются подвижные подставки (пюпитры), размеры которых по длине и ширине соответствуют размерам устанавливаемых на них документов. Пюпитр размещается в одной плоскости и на одной высоте с экраном.</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 xml:space="preserve">Для обеспечения физиологически рациональной рабочей позы, создания условий для ее изменения в течение рабочего дня применяются подъемно-поворотные рабочие стулья с сиденьем и спинкой, </w:t>
      </w:r>
      <w:proofErr w:type="gramStart"/>
      <w:r w:rsidRPr="00E06A2E">
        <w:rPr>
          <w:rFonts w:ascii="Arial" w:eastAsia="Times New Roman" w:hAnsi="Arial" w:cs="Arial"/>
          <w:color w:val="000000"/>
          <w:sz w:val="21"/>
          <w:szCs w:val="21"/>
          <w:lang w:eastAsia="ru-RU"/>
        </w:rPr>
        <w:t>регулируемыми</w:t>
      </w:r>
      <w:proofErr w:type="gramEnd"/>
      <w:r w:rsidRPr="00E06A2E">
        <w:rPr>
          <w:rFonts w:ascii="Arial" w:eastAsia="Times New Roman" w:hAnsi="Arial" w:cs="Arial"/>
          <w:color w:val="000000"/>
          <w:sz w:val="21"/>
          <w:szCs w:val="21"/>
          <w:lang w:eastAsia="ru-RU"/>
        </w:rPr>
        <w:t xml:space="preserve"> по высоте и углам наклона, а также расстоянию спинки от переднего края сидения.</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Конструкция стула должна обеспечивать:</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 ширину и глубину поверхности сиденья не менее 400 мм;</w:t>
      </w:r>
    </w:p>
    <w:p w:rsidR="00E06A2E" w:rsidRPr="00E06A2E" w:rsidRDefault="00E06A2E" w:rsidP="00E06A2E">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поверхность сиденья с закругленным передним краем;</w:t>
      </w:r>
    </w:p>
    <w:p w:rsidR="00E06A2E" w:rsidRPr="00E06A2E" w:rsidRDefault="00E06A2E" w:rsidP="00E06A2E">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регулировку высоты поверхности сиденья в пределах 400-550 мм и углом наклона вперед до 15 градусов и назад до 5 градусов;</w:t>
      </w:r>
    </w:p>
    <w:p w:rsidR="00E06A2E" w:rsidRPr="00E06A2E" w:rsidRDefault="00E06A2E" w:rsidP="00E06A2E">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высоту опорной поверхности спинки 300±20 мм, ширину - не менее 380 мм и радиус кривизны горизонтальной плоскости 400 мм;</w:t>
      </w:r>
    </w:p>
    <w:p w:rsidR="00E06A2E" w:rsidRPr="00E06A2E" w:rsidRDefault="00E06A2E" w:rsidP="00E06A2E">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угол наклона спинки в вертикальной плоскости в пределах 0±30 градусов;</w:t>
      </w:r>
    </w:p>
    <w:p w:rsidR="00E06A2E" w:rsidRPr="00E06A2E" w:rsidRDefault="00E06A2E" w:rsidP="00E06A2E">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регулировку расстояния спинки от переднего края сидения в пределах 260-400 мм;</w:t>
      </w:r>
    </w:p>
    <w:p w:rsidR="00E06A2E" w:rsidRPr="00E06A2E" w:rsidRDefault="00E06A2E" w:rsidP="00E06A2E">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стационарные или съемные подлокотники длиной не менее 250 мм и шириной 50-70 мм;</w:t>
      </w:r>
    </w:p>
    <w:p w:rsidR="00E06A2E" w:rsidRPr="00E06A2E" w:rsidRDefault="00E06A2E" w:rsidP="00E06A2E">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регулировку подлокотников по высоте над сиденьем в пределах 230±30 мм и внутреннего расстояния между подлокотниками в пределах 350-500 мм;</w:t>
      </w:r>
    </w:p>
    <w:p w:rsidR="00E06A2E" w:rsidRPr="00E06A2E" w:rsidRDefault="00E06A2E" w:rsidP="00E06A2E">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поверхность сиденья, спинки и подлокотников должна быть полумягкой, с нескользящим не электризующимся, воздухонепроницаемым покрытием, легко очищаемым от загрязнения.</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proofErr w:type="gramStart"/>
      <w:r w:rsidRPr="00E06A2E">
        <w:rPr>
          <w:rFonts w:ascii="Arial" w:eastAsia="Times New Roman" w:hAnsi="Arial" w:cs="Arial"/>
          <w:color w:val="000000"/>
          <w:sz w:val="21"/>
          <w:szCs w:val="21"/>
          <w:lang w:eastAsia="ru-RU"/>
        </w:rPr>
        <w:t>Рабочее место должно быть оборудовано подставкой для ног, имеющей ширину не менее 300 мм, глубину не менее 400 мм, регулировку по высоте в пределах до 150 мм и по углу наклона опорной поверхности подставки до 20 град. Поверхность подставки должна быть рифленой и иметь по переднему краю бортик высотой 10 мм.</w:t>
      </w:r>
      <w:proofErr w:type="gramEnd"/>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u w:val="single"/>
          <w:lang w:eastAsia="ru-RU"/>
        </w:rPr>
        <w:lastRenderedPageBreak/>
        <w:t>5. Режим труда и отдыха при работе с компьютером</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Режим труда и отдыха предусматривает соблюдение определенной длительности непрерывной работы на ПК и перерывов, регламентированных с учетом продолжительности рабочей смены, видов и категории трудовой деятельности.</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Виды трудовой деятельности на ПК разделяются на 3 группы: группа</w:t>
      </w:r>
      <w:proofErr w:type="gramStart"/>
      <w:r w:rsidRPr="00E06A2E">
        <w:rPr>
          <w:rFonts w:ascii="Arial" w:eastAsia="Times New Roman" w:hAnsi="Arial" w:cs="Arial"/>
          <w:color w:val="000000"/>
          <w:sz w:val="21"/>
          <w:szCs w:val="21"/>
          <w:lang w:eastAsia="ru-RU"/>
        </w:rPr>
        <w:t xml:space="preserve"> А</w:t>
      </w:r>
      <w:proofErr w:type="gramEnd"/>
      <w:r w:rsidRPr="00E06A2E">
        <w:rPr>
          <w:rFonts w:ascii="Arial" w:eastAsia="Times New Roman" w:hAnsi="Arial" w:cs="Arial"/>
          <w:color w:val="000000"/>
          <w:sz w:val="21"/>
          <w:szCs w:val="21"/>
          <w:lang w:eastAsia="ru-RU"/>
        </w:rPr>
        <w:t xml:space="preserve"> - работа по считыванию информации с экрана с предварительным запросом; группа Б - работа по вводу информации; группа В - творческая работа в режиме диалога с ПК.</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Если в течение рабочей смены пользователь выполняет разные виды работ, то его деятельность относят к той группе работ, на выполнение которой тратится не менее 50% времени рабочей смены.</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Категории тяжести и напряженности работы на ПК определяются уровнем нагрузки за рабочую смену: для группы</w:t>
      </w:r>
      <w:proofErr w:type="gramStart"/>
      <w:r w:rsidRPr="00E06A2E">
        <w:rPr>
          <w:rFonts w:ascii="Arial" w:eastAsia="Times New Roman" w:hAnsi="Arial" w:cs="Arial"/>
          <w:color w:val="000000"/>
          <w:sz w:val="21"/>
          <w:szCs w:val="21"/>
          <w:lang w:eastAsia="ru-RU"/>
        </w:rPr>
        <w:t xml:space="preserve"> А</w:t>
      </w:r>
      <w:proofErr w:type="gramEnd"/>
      <w:r w:rsidRPr="00E06A2E">
        <w:rPr>
          <w:rFonts w:ascii="Arial" w:eastAsia="Times New Roman" w:hAnsi="Arial" w:cs="Arial"/>
          <w:color w:val="000000"/>
          <w:sz w:val="21"/>
          <w:szCs w:val="21"/>
          <w:lang w:eastAsia="ru-RU"/>
        </w:rPr>
        <w:t xml:space="preserve"> - по суммарному числу считываемых знаков; для группы Б - по суммарному числу считываемых или вводимых знаков; для группы В - по суммарному времени непосредственной работы на ПК. В таблице приведены категории тяжести и напряженности работ в зависимости от уровня нагрузки за рабочую смену.</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Виды категорий трудовой деятельности с ПК</w:t>
      </w:r>
    </w:p>
    <w:tbl>
      <w:tblPr>
        <w:tblW w:w="5000" w:type="pct"/>
        <w:tblCellMar>
          <w:top w:w="24" w:type="dxa"/>
          <w:left w:w="24" w:type="dxa"/>
          <w:bottom w:w="24" w:type="dxa"/>
          <w:right w:w="24" w:type="dxa"/>
        </w:tblCellMar>
        <w:tblLook w:val="04A0" w:firstRow="1" w:lastRow="0" w:firstColumn="1" w:lastColumn="0" w:noHBand="0" w:noVBand="1"/>
      </w:tblPr>
      <w:tblGrid>
        <w:gridCol w:w="3198"/>
        <w:gridCol w:w="2164"/>
        <w:gridCol w:w="2164"/>
        <w:gridCol w:w="1881"/>
      </w:tblGrid>
      <w:tr w:rsidR="00E06A2E" w:rsidRPr="00E06A2E" w:rsidTr="00E06A2E">
        <w:tc>
          <w:tcPr>
            <w:tcW w:w="1700" w:type="pct"/>
            <w:vMerge w:val="restart"/>
            <w:tcBorders>
              <w:top w:val="double" w:sz="6" w:space="0" w:color="DFDFDF"/>
              <w:left w:val="double" w:sz="6" w:space="0" w:color="DFDFDF"/>
              <w:bottom w:val="double" w:sz="6" w:space="0" w:color="DFDFDF"/>
              <w:right w:val="double" w:sz="6" w:space="0" w:color="DFDFDF"/>
            </w:tcBorders>
            <w:shd w:val="clear" w:color="auto" w:fill="auto"/>
            <w:tcMar>
              <w:top w:w="0" w:type="dxa"/>
              <w:left w:w="29" w:type="dxa"/>
              <w:bottom w:w="0" w:type="dxa"/>
              <w:right w:w="0" w:type="dxa"/>
            </w:tcMar>
            <w:vAlign w:val="center"/>
            <w:hideMark/>
          </w:tcPr>
          <w:p w:rsidR="00E06A2E" w:rsidRPr="00E06A2E" w:rsidRDefault="00E06A2E" w:rsidP="00E06A2E">
            <w:pPr>
              <w:spacing w:after="150" w:line="240" w:lineRule="auto"/>
              <w:rPr>
                <w:rFonts w:ascii="Times New Roman" w:eastAsia="Times New Roman" w:hAnsi="Times New Roman" w:cs="Times New Roman"/>
                <w:color w:val="000000"/>
                <w:sz w:val="21"/>
                <w:szCs w:val="21"/>
                <w:lang w:eastAsia="ru-RU"/>
              </w:rPr>
            </w:pPr>
            <w:r w:rsidRPr="00E06A2E">
              <w:rPr>
                <w:rFonts w:ascii="Times New Roman" w:eastAsia="Times New Roman" w:hAnsi="Times New Roman" w:cs="Times New Roman"/>
                <w:color w:val="000000"/>
                <w:sz w:val="21"/>
                <w:szCs w:val="21"/>
                <w:lang w:eastAsia="ru-RU"/>
              </w:rPr>
              <w:t>Категория работы по тяжести и напряженности</w:t>
            </w:r>
          </w:p>
        </w:tc>
        <w:tc>
          <w:tcPr>
            <w:tcW w:w="3300" w:type="pct"/>
            <w:gridSpan w:val="3"/>
            <w:tcBorders>
              <w:top w:val="double" w:sz="6" w:space="0" w:color="DFDFDF"/>
              <w:left w:val="double" w:sz="6" w:space="0" w:color="DFDFDF"/>
              <w:bottom w:val="double" w:sz="6" w:space="0" w:color="DFDFDF"/>
              <w:right w:val="double" w:sz="6" w:space="0" w:color="DFDFDF"/>
            </w:tcBorders>
            <w:shd w:val="clear" w:color="auto" w:fill="auto"/>
            <w:tcMar>
              <w:top w:w="0" w:type="dxa"/>
              <w:left w:w="29" w:type="dxa"/>
              <w:bottom w:w="0" w:type="dxa"/>
              <w:right w:w="0" w:type="dxa"/>
            </w:tcMar>
            <w:hideMark/>
          </w:tcPr>
          <w:p w:rsidR="00E06A2E" w:rsidRPr="00E06A2E" w:rsidRDefault="00E06A2E" w:rsidP="00E06A2E">
            <w:pPr>
              <w:spacing w:after="150" w:line="240" w:lineRule="auto"/>
              <w:rPr>
                <w:rFonts w:ascii="Times New Roman" w:eastAsia="Times New Roman" w:hAnsi="Times New Roman" w:cs="Times New Roman"/>
                <w:color w:val="000000"/>
                <w:sz w:val="21"/>
                <w:szCs w:val="21"/>
                <w:lang w:eastAsia="ru-RU"/>
              </w:rPr>
            </w:pPr>
            <w:r w:rsidRPr="00E06A2E">
              <w:rPr>
                <w:rFonts w:ascii="Times New Roman" w:eastAsia="Times New Roman" w:hAnsi="Times New Roman" w:cs="Times New Roman"/>
                <w:color w:val="000000"/>
                <w:sz w:val="21"/>
                <w:szCs w:val="21"/>
                <w:lang w:eastAsia="ru-RU"/>
              </w:rPr>
              <w:t>Уровень нагрузки за рабочую смену при видах работы на ПК</w:t>
            </w:r>
          </w:p>
        </w:tc>
      </w:tr>
      <w:tr w:rsidR="00E06A2E" w:rsidRPr="00E06A2E" w:rsidTr="00E06A2E">
        <w:tc>
          <w:tcPr>
            <w:tcW w:w="0" w:type="auto"/>
            <w:vMerge/>
            <w:tcBorders>
              <w:top w:val="double" w:sz="6" w:space="0" w:color="DFDFDF"/>
              <w:left w:val="double" w:sz="6" w:space="0" w:color="DFDFDF"/>
              <w:bottom w:val="double" w:sz="6" w:space="0" w:color="DFDFDF"/>
              <w:right w:val="double" w:sz="6" w:space="0" w:color="DFDFDF"/>
            </w:tcBorders>
            <w:shd w:val="clear" w:color="auto" w:fill="auto"/>
            <w:vAlign w:val="center"/>
            <w:hideMark/>
          </w:tcPr>
          <w:p w:rsidR="00E06A2E" w:rsidRPr="00E06A2E" w:rsidRDefault="00E06A2E" w:rsidP="00E06A2E">
            <w:pPr>
              <w:spacing w:after="0" w:line="240" w:lineRule="auto"/>
              <w:rPr>
                <w:rFonts w:ascii="Times New Roman" w:eastAsia="Times New Roman" w:hAnsi="Times New Roman" w:cs="Times New Roman"/>
                <w:color w:val="000000"/>
                <w:sz w:val="21"/>
                <w:szCs w:val="21"/>
                <w:lang w:eastAsia="ru-RU"/>
              </w:rPr>
            </w:pPr>
          </w:p>
        </w:tc>
        <w:tc>
          <w:tcPr>
            <w:tcW w:w="1150" w:type="pct"/>
            <w:tcBorders>
              <w:top w:val="double" w:sz="6" w:space="0" w:color="DFDFDF"/>
              <w:left w:val="double" w:sz="6" w:space="0" w:color="DFDFDF"/>
              <w:bottom w:val="double" w:sz="6" w:space="0" w:color="DFDFDF"/>
              <w:right w:val="double" w:sz="6" w:space="0" w:color="DFDFDF"/>
            </w:tcBorders>
            <w:shd w:val="clear" w:color="auto" w:fill="auto"/>
            <w:tcMar>
              <w:top w:w="0" w:type="dxa"/>
              <w:left w:w="29" w:type="dxa"/>
              <w:bottom w:w="0" w:type="dxa"/>
              <w:right w:w="0" w:type="dxa"/>
            </w:tcMar>
            <w:hideMark/>
          </w:tcPr>
          <w:p w:rsidR="00E06A2E" w:rsidRPr="00E06A2E" w:rsidRDefault="00E06A2E" w:rsidP="00E06A2E">
            <w:pPr>
              <w:spacing w:after="150" w:line="240" w:lineRule="auto"/>
              <w:rPr>
                <w:rFonts w:ascii="Times New Roman" w:eastAsia="Times New Roman" w:hAnsi="Times New Roman" w:cs="Times New Roman"/>
                <w:color w:val="000000"/>
                <w:sz w:val="21"/>
                <w:szCs w:val="21"/>
                <w:lang w:eastAsia="ru-RU"/>
              </w:rPr>
            </w:pPr>
            <w:r w:rsidRPr="00E06A2E">
              <w:rPr>
                <w:rFonts w:ascii="Times New Roman" w:eastAsia="Times New Roman" w:hAnsi="Times New Roman" w:cs="Times New Roman"/>
                <w:color w:val="000000"/>
                <w:sz w:val="21"/>
                <w:szCs w:val="21"/>
                <w:lang w:eastAsia="ru-RU"/>
              </w:rPr>
              <w:t>Группа</w:t>
            </w:r>
            <w:proofErr w:type="gramStart"/>
            <w:r w:rsidRPr="00E06A2E">
              <w:rPr>
                <w:rFonts w:ascii="Times New Roman" w:eastAsia="Times New Roman" w:hAnsi="Times New Roman" w:cs="Times New Roman"/>
                <w:color w:val="000000"/>
                <w:sz w:val="21"/>
                <w:szCs w:val="21"/>
                <w:lang w:eastAsia="ru-RU"/>
              </w:rPr>
              <w:t xml:space="preserve"> А</w:t>
            </w:r>
            <w:proofErr w:type="gramEnd"/>
          </w:p>
          <w:p w:rsidR="00E06A2E" w:rsidRPr="00E06A2E" w:rsidRDefault="00E06A2E" w:rsidP="00E06A2E">
            <w:pPr>
              <w:spacing w:after="150" w:line="240" w:lineRule="auto"/>
              <w:rPr>
                <w:rFonts w:ascii="Times New Roman" w:eastAsia="Times New Roman" w:hAnsi="Times New Roman" w:cs="Times New Roman"/>
                <w:color w:val="000000"/>
                <w:sz w:val="21"/>
                <w:szCs w:val="21"/>
                <w:lang w:eastAsia="ru-RU"/>
              </w:rPr>
            </w:pPr>
            <w:r w:rsidRPr="00E06A2E">
              <w:rPr>
                <w:rFonts w:ascii="Times New Roman" w:eastAsia="Times New Roman" w:hAnsi="Times New Roman" w:cs="Times New Roman"/>
                <w:color w:val="000000"/>
                <w:sz w:val="21"/>
                <w:szCs w:val="21"/>
                <w:lang w:eastAsia="ru-RU"/>
              </w:rPr>
              <w:t>Количество знаков</w:t>
            </w:r>
          </w:p>
        </w:tc>
        <w:tc>
          <w:tcPr>
            <w:tcW w:w="1150" w:type="pct"/>
            <w:tcBorders>
              <w:top w:val="double" w:sz="6" w:space="0" w:color="DFDFDF"/>
              <w:left w:val="double" w:sz="6" w:space="0" w:color="DFDFDF"/>
              <w:bottom w:val="double" w:sz="6" w:space="0" w:color="DFDFDF"/>
              <w:right w:val="double" w:sz="6" w:space="0" w:color="DFDFDF"/>
            </w:tcBorders>
            <w:shd w:val="clear" w:color="auto" w:fill="auto"/>
            <w:tcMar>
              <w:top w:w="0" w:type="dxa"/>
              <w:left w:w="29" w:type="dxa"/>
              <w:bottom w:w="0" w:type="dxa"/>
              <w:right w:w="0" w:type="dxa"/>
            </w:tcMar>
            <w:hideMark/>
          </w:tcPr>
          <w:p w:rsidR="00E06A2E" w:rsidRPr="00E06A2E" w:rsidRDefault="00E06A2E" w:rsidP="00E06A2E">
            <w:pPr>
              <w:spacing w:after="150" w:line="240" w:lineRule="auto"/>
              <w:rPr>
                <w:rFonts w:ascii="Times New Roman" w:eastAsia="Times New Roman" w:hAnsi="Times New Roman" w:cs="Times New Roman"/>
                <w:color w:val="000000"/>
                <w:sz w:val="21"/>
                <w:szCs w:val="21"/>
                <w:lang w:eastAsia="ru-RU"/>
              </w:rPr>
            </w:pPr>
            <w:r w:rsidRPr="00E06A2E">
              <w:rPr>
                <w:rFonts w:ascii="Times New Roman" w:eastAsia="Times New Roman" w:hAnsi="Times New Roman" w:cs="Times New Roman"/>
                <w:color w:val="000000"/>
                <w:sz w:val="21"/>
                <w:szCs w:val="21"/>
                <w:lang w:eastAsia="ru-RU"/>
              </w:rPr>
              <w:t>Группа</w:t>
            </w:r>
            <w:proofErr w:type="gramStart"/>
            <w:r w:rsidRPr="00E06A2E">
              <w:rPr>
                <w:rFonts w:ascii="Times New Roman" w:eastAsia="Times New Roman" w:hAnsi="Times New Roman" w:cs="Times New Roman"/>
                <w:color w:val="000000"/>
                <w:sz w:val="21"/>
                <w:szCs w:val="21"/>
                <w:lang w:eastAsia="ru-RU"/>
              </w:rPr>
              <w:t xml:space="preserve"> Б</w:t>
            </w:r>
            <w:proofErr w:type="gramEnd"/>
          </w:p>
          <w:p w:rsidR="00E06A2E" w:rsidRPr="00E06A2E" w:rsidRDefault="00E06A2E" w:rsidP="00E06A2E">
            <w:pPr>
              <w:spacing w:after="150" w:line="240" w:lineRule="auto"/>
              <w:rPr>
                <w:rFonts w:ascii="Times New Roman" w:eastAsia="Times New Roman" w:hAnsi="Times New Roman" w:cs="Times New Roman"/>
                <w:color w:val="000000"/>
                <w:sz w:val="21"/>
                <w:szCs w:val="21"/>
                <w:lang w:eastAsia="ru-RU"/>
              </w:rPr>
            </w:pPr>
            <w:r w:rsidRPr="00E06A2E">
              <w:rPr>
                <w:rFonts w:ascii="Times New Roman" w:eastAsia="Times New Roman" w:hAnsi="Times New Roman" w:cs="Times New Roman"/>
                <w:color w:val="000000"/>
                <w:sz w:val="21"/>
                <w:szCs w:val="21"/>
                <w:lang w:eastAsia="ru-RU"/>
              </w:rPr>
              <w:t>Количество знаков</w:t>
            </w:r>
          </w:p>
        </w:tc>
        <w:tc>
          <w:tcPr>
            <w:tcW w:w="950" w:type="pct"/>
            <w:tcBorders>
              <w:top w:val="double" w:sz="6" w:space="0" w:color="DFDFDF"/>
              <w:left w:val="double" w:sz="6" w:space="0" w:color="DFDFDF"/>
              <w:bottom w:val="double" w:sz="6" w:space="0" w:color="DFDFDF"/>
              <w:right w:val="double" w:sz="6" w:space="0" w:color="DFDFDF"/>
            </w:tcBorders>
            <w:shd w:val="clear" w:color="auto" w:fill="auto"/>
            <w:tcMar>
              <w:top w:w="0" w:type="dxa"/>
              <w:left w:w="29" w:type="dxa"/>
              <w:bottom w:w="0" w:type="dxa"/>
              <w:right w:w="0" w:type="dxa"/>
            </w:tcMar>
            <w:hideMark/>
          </w:tcPr>
          <w:p w:rsidR="00E06A2E" w:rsidRPr="00E06A2E" w:rsidRDefault="00E06A2E" w:rsidP="00E06A2E">
            <w:pPr>
              <w:spacing w:after="150" w:line="240" w:lineRule="auto"/>
              <w:rPr>
                <w:rFonts w:ascii="Times New Roman" w:eastAsia="Times New Roman" w:hAnsi="Times New Roman" w:cs="Times New Roman"/>
                <w:color w:val="000000"/>
                <w:sz w:val="21"/>
                <w:szCs w:val="21"/>
                <w:lang w:eastAsia="ru-RU"/>
              </w:rPr>
            </w:pPr>
            <w:r w:rsidRPr="00E06A2E">
              <w:rPr>
                <w:rFonts w:ascii="Times New Roman" w:eastAsia="Times New Roman" w:hAnsi="Times New Roman" w:cs="Times New Roman"/>
                <w:color w:val="000000"/>
                <w:sz w:val="21"/>
                <w:szCs w:val="21"/>
                <w:lang w:eastAsia="ru-RU"/>
              </w:rPr>
              <w:t>Группа</w:t>
            </w:r>
            <w:proofErr w:type="gramStart"/>
            <w:r w:rsidRPr="00E06A2E">
              <w:rPr>
                <w:rFonts w:ascii="Times New Roman" w:eastAsia="Times New Roman" w:hAnsi="Times New Roman" w:cs="Times New Roman"/>
                <w:color w:val="000000"/>
                <w:sz w:val="21"/>
                <w:szCs w:val="21"/>
                <w:lang w:eastAsia="ru-RU"/>
              </w:rPr>
              <w:t xml:space="preserve"> В</w:t>
            </w:r>
            <w:proofErr w:type="gramEnd"/>
          </w:p>
          <w:p w:rsidR="00E06A2E" w:rsidRPr="00E06A2E" w:rsidRDefault="00E06A2E" w:rsidP="00E06A2E">
            <w:pPr>
              <w:spacing w:after="150" w:line="240" w:lineRule="auto"/>
              <w:rPr>
                <w:rFonts w:ascii="Times New Roman" w:eastAsia="Times New Roman" w:hAnsi="Times New Roman" w:cs="Times New Roman"/>
                <w:color w:val="000000"/>
                <w:sz w:val="21"/>
                <w:szCs w:val="21"/>
                <w:lang w:eastAsia="ru-RU"/>
              </w:rPr>
            </w:pPr>
            <w:r w:rsidRPr="00E06A2E">
              <w:rPr>
                <w:rFonts w:ascii="Times New Roman" w:eastAsia="Times New Roman" w:hAnsi="Times New Roman" w:cs="Times New Roman"/>
                <w:color w:val="000000"/>
                <w:sz w:val="21"/>
                <w:szCs w:val="21"/>
                <w:lang w:eastAsia="ru-RU"/>
              </w:rPr>
              <w:t xml:space="preserve">Время работы, </w:t>
            </w:r>
            <w:proofErr w:type="gramStart"/>
            <w:r w:rsidRPr="00E06A2E">
              <w:rPr>
                <w:rFonts w:ascii="Times New Roman" w:eastAsia="Times New Roman" w:hAnsi="Times New Roman" w:cs="Times New Roman"/>
                <w:color w:val="000000"/>
                <w:sz w:val="21"/>
                <w:szCs w:val="21"/>
                <w:lang w:eastAsia="ru-RU"/>
              </w:rPr>
              <w:t>ч</w:t>
            </w:r>
            <w:proofErr w:type="gramEnd"/>
          </w:p>
        </w:tc>
      </w:tr>
      <w:tr w:rsidR="00E06A2E" w:rsidRPr="00E06A2E" w:rsidTr="00E06A2E">
        <w:tc>
          <w:tcPr>
            <w:tcW w:w="1700" w:type="pct"/>
            <w:tcBorders>
              <w:top w:val="double" w:sz="6" w:space="0" w:color="DFDFDF"/>
              <w:left w:val="double" w:sz="6" w:space="0" w:color="DFDFDF"/>
              <w:bottom w:val="double" w:sz="6" w:space="0" w:color="DFDFDF"/>
              <w:right w:val="double" w:sz="6" w:space="0" w:color="DFDFDF"/>
            </w:tcBorders>
            <w:shd w:val="clear" w:color="auto" w:fill="auto"/>
            <w:tcMar>
              <w:top w:w="0" w:type="dxa"/>
              <w:left w:w="29" w:type="dxa"/>
              <w:bottom w:w="0" w:type="dxa"/>
              <w:right w:w="0" w:type="dxa"/>
            </w:tcMar>
            <w:hideMark/>
          </w:tcPr>
          <w:p w:rsidR="00E06A2E" w:rsidRPr="00E06A2E" w:rsidRDefault="00E06A2E" w:rsidP="00E06A2E">
            <w:pPr>
              <w:spacing w:after="150" w:line="240" w:lineRule="auto"/>
              <w:rPr>
                <w:rFonts w:ascii="Times New Roman" w:eastAsia="Times New Roman" w:hAnsi="Times New Roman" w:cs="Times New Roman"/>
                <w:color w:val="000000"/>
                <w:sz w:val="21"/>
                <w:szCs w:val="21"/>
                <w:lang w:eastAsia="ru-RU"/>
              </w:rPr>
            </w:pPr>
            <w:r w:rsidRPr="00E06A2E">
              <w:rPr>
                <w:rFonts w:ascii="Times New Roman" w:eastAsia="Times New Roman" w:hAnsi="Times New Roman" w:cs="Times New Roman"/>
                <w:color w:val="000000"/>
                <w:sz w:val="21"/>
                <w:szCs w:val="21"/>
                <w:lang w:eastAsia="ru-RU"/>
              </w:rPr>
              <w:t>I</w:t>
            </w:r>
          </w:p>
          <w:p w:rsidR="00E06A2E" w:rsidRPr="00E06A2E" w:rsidRDefault="00E06A2E" w:rsidP="00E06A2E">
            <w:pPr>
              <w:spacing w:after="150" w:line="240" w:lineRule="auto"/>
              <w:rPr>
                <w:rFonts w:ascii="Times New Roman" w:eastAsia="Times New Roman" w:hAnsi="Times New Roman" w:cs="Times New Roman"/>
                <w:color w:val="000000"/>
                <w:sz w:val="21"/>
                <w:szCs w:val="21"/>
                <w:lang w:eastAsia="ru-RU"/>
              </w:rPr>
            </w:pPr>
            <w:r w:rsidRPr="00E06A2E">
              <w:rPr>
                <w:rFonts w:ascii="Times New Roman" w:eastAsia="Times New Roman" w:hAnsi="Times New Roman" w:cs="Times New Roman"/>
                <w:color w:val="000000"/>
                <w:sz w:val="21"/>
                <w:szCs w:val="21"/>
                <w:lang w:eastAsia="ru-RU"/>
              </w:rPr>
              <w:t>II</w:t>
            </w:r>
          </w:p>
          <w:p w:rsidR="00E06A2E" w:rsidRPr="00E06A2E" w:rsidRDefault="00E06A2E" w:rsidP="00E06A2E">
            <w:pPr>
              <w:spacing w:after="150" w:line="240" w:lineRule="auto"/>
              <w:rPr>
                <w:rFonts w:ascii="Times New Roman" w:eastAsia="Times New Roman" w:hAnsi="Times New Roman" w:cs="Times New Roman"/>
                <w:color w:val="000000"/>
                <w:sz w:val="21"/>
                <w:szCs w:val="21"/>
                <w:lang w:eastAsia="ru-RU"/>
              </w:rPr>
            </w:pPr>
            <w:r w:rsidRPr="00E06A2E">
              <w:rPr>
                <w:rFonts w:ascii="Times New Roman" w:eastAsia="Times New Roman" w:hAnsi="Times New Roman" w:cs="Times New Roman"/>
                <w:color w:val="000000"/>
                <w:sz w:val="21"/>
                <w:szCs w:val="21"/>
                <w:lang w:eastAsia="ru-RU"/>
              </w:rPr>
              <w:t>III</w:t>
            </w:r>
          </w:p>
        </w:tc>
        <w:tc>
          <w:tcPr>
            <w:tcW w:w="1150" w:type="pct"/>
            <w:tcBorders>
              <w:top w:val="double" w:sz="6" w:space="0" w:color="DFDFDF"/>
              <w:left w:val="double" w:sz="6" w:space="0" w:color="DFDFDF"/>
              <w:bottom w:val="double" w:sz="6" w:space="0" w:color="DFDFDF"/>
              <w:right w:val="double" w:sz="6" w:space="0" w:color="DFDFDF"/>
            </w:tcBorders>
            <w:shd w:val="clear" w:color="auto" w:fill="auto"/>
            <w:tcMar>
              <w:top w:w="0" w:type="dxa"/>
              <w:left w:w="29" w:type="dxa"/>
              <w:bottom w:w="0" w:type="dxa"/>
              <w:right w:w="0" w:type="dxa"/>
            </w:tcMar>
            <w:hideMark/>
          </w:tcPr>
          <w:p w:rsidR="00E06A2E" w:rsidRPr="00E06A2E" w:rsidRDefault="00E06A2E" w:rsidP="00E06A2E">
            <w:pPr>
              <w:spacing w:after="150" w:line="240" w:lineRule="auto"/>
              <w:rPr>
                <w:rFonts w:ascii="Times New Roman" w:eastAsia="Times New Roman" w:hAnsi="Times New Roman" w:cs="Times New Roman"/>
                <w:color w:val="000000"/>
                <w:sz w:val="21"/>
                <w:szCs w:val="21"/>
                <w:lang w:eastAsia="ru-RU"/>
              </w:rPr>
            </w:pPr>
            <w:r w:rsidRPr="00E06A2E">
              <w:rPr>
                <w:rFonts w:ascii="Times New Roman" w:eastAsia="Times New Roman" w:hAnsi="Times New Roman" w:cs="Times New Roman"/>
                <w:color w:val="000000"/>
                <w:sz w:val="21"/>
                <w:szCs w:val="21"/>
                <w:lang w:eastAsia="ru-RU"/>
              </w:rPr>
              <w:t>До 20000</w:t>
            </w:r>
          </w:p>
          <w:p w:rsidR="00E06A2E" w:rsidRPr="00E06A2E" w:rsidRDefault="00E06A2E" w:rsidP="00E06A2E">
            <w:pPr>
              <w:spacing w:after="150" w:line="240" w:lineRule="auto"/>
              <w:rPr>
                <w:rFonts w:ascii="Times New Roman" w:eastAsia="Times New Roman" w:hAnsi="Times New Roman" w:cs="Times New Roman"/>
                <w:color w:val="000000"/>
                <w:sz w:val="21"/>
                <w:szCs w:val="21"/>
                <w:lang w:eastAsia="ru-RU"/>
              </w:rPr>
            </w:pPr>
            <w:r w:rsidRPr="00E06A2E">
              <w:rPr>
                <w:rFonts w:ascii="Times New Roman" w:eastAsia="Times New Roman" w:hAnsi="Times New Roman" w:cs="Times New Roman"/>
                <w:color w:val="000000"/>
                <w:sz w:val="21"/>
                <w:szCs w:val="21"/>
                <w:lang w:eastAsia="ru-RU"/>
              </w:rPr>
              <w:t>До 40000</w:t>
            </w:r>
          </w:p>
          <w:p w:rsidR="00E06A2E" w:rsidRPr="00E06A2E" w:rsidRDefault="00E06A2E" w:rsidP="00E06A2E">
            <w:pPr>
              <w:spacing w:after="150" w:line="240" w:lineRule="auto"/>
              <w:rPr>
                <w:rFonts w:ascii="Times New Roman" w:eastAsia="Times New Roman" w:hAnsi="Times New Roman" w:cs="Times New Roman"/>
                <w:color w:val="000000"/>
                <w:sz w:val="21"/>
                <w:szCs w:val="21"/>
                <w:lang w:eastAsia="ru-RU"/>
              </w:rPr>
            </w:pPr>
            <w:r w:rsidRPr="00E06A2E">
              <w:rPr>
                <w:rFonts w:ascii="Times New Roman" w:eastAsia="Times New Roman" w:hAnsi="Times New Roman" w:cs="Times New Roman"/>
                <w:color w:val="000000"/>
                <w:sz w:val="21"/>
                <w:szCs w:val="21"/>
                <w:lang w:eastAsia="ru-RU"/>
              </w:rPr>
              <w:t>До 60000</w:t>
            </w:r>
          </w:p>
        </w:tc>
        <w:tc>
          <w:tcPr>
            <w:tcW w:w="1150" w:type="pct"/>
            <w:tcBorders>
              <w:top w:val="double" w:sz="6" w:space="0" w:color="DFDFDF"/>
              <w:left w:val="double" w:sz="6" w:space="0" w:color="DFDFDF"/>
              <w:bottom w:val="double" w:sz="6" w:space="0" w:color="DFDFDF"/>
              <w:right w:val="double" w:sz="6" w:space="0" w:color="DFDFDF"/>
            </w:tcBorders>
            <w:shd w:val="clear" w:color="auto" w:fill="auto"/>
            <w:tcMar>
              <w:top w:w="0" w:type="dxa"/>
              <w:left w:w="29" w:type="dxa"/>
              <w:bottom w:w="0" w:type="dxa"/>
              <w:right w:w="0" w:type="dxa"/>
            </w:tcMar>
            <w:hideMark/>
          </w:tcPr>
          <w:p w:rsidR="00E06A2E" w:rsidRPr="00E06A2E" w:rsidRDefault="00E06A2E" w:rsidP="00E06A2E">
            <w:pPr>
              <w:spacing w:after="150" w:line="240" w:lineRule="auto"/>
              <w:rPr>
                <w:rFonts w:ascii="Times New Roman" w:eastAsia="Times New Roman" w:hAnsi="Times New Roman" w:cs="Times New Roman"/>
                <w:color w:val="000000"/>
                <w:sz w:val="21"/>
                <w:szCs w:val="21"/>
                <w:lang w:eastAsia="ru-RU"/>
              </w:rPr>
            </w:pPr>
            <w:r w:rsidRPr="00E06A2E">
              <w:rPr>
                <w:rFonts w:ascii="Times New Roman" w:eastAsia="Times New Roman" w:hAnsi="Times New Roman" w:cs="Times New Roman"/>
                <w:color w:val="000000"/>
                <w:sz w:val="21"/>
                <w:szCs w:val="21"/>
                <w:lang w:eastAsia="ru-RU"/>
              </w:rPr>
              <w:t>До 15000</w:t>
            </w:r>
          </w:p>
          <w:p w:rsidR="00E06A2E" w:rsidRPr="00E06A2E" w:rsidRDefault="00E06A2E" w:rsidP="00E06A2E">
            <w:pPr>
              <w:spacing w:after="150" w:line="240" w:lineRule="auto"/>
              <w:rPr>
                <w:rFonts w:ascii="Times New Roman" w:eastAsia="Times New Roman" w:hAnsi="Times New Roman" w:cs="Times New Roman"/>
                <w:color w:val="000000"/>
                <w:sz w:val="21"/>
                <w:szCs w:val="21"/>
                <w:lang w:eastAsia="ru-RU"/>
              </w:rPr>
            </w:pPr>
            <w:r w:rsidRPr="00E06A2E">
              <w:rPr>
                <w:rFonts w:ascii="Times New Roman" w:eastAsia="Times New Roman" w:hAnsi="Times New Roman" w:cs="Times New Roman"/>
                <w:color w:val="000000"/>
                <w:sz w:val="21"/>
                <w:szCs w:val="21"/>
                <w:lang w:eastAsia="ru-RU"/>
              </w:rPr>
              <w:t>До 30000</w:t>
            </w:r>
          </w:p>
          <w:p w:rsidR="00E06A2E" w:rsidRPr="00E06A2E" w:rsidRDefault="00E06A2E" w:rsidP="00E06A2E">
            <w:pPr>
              <w:spacing w:after="150" w:line="240" w:lineRule="auto"/>
              <w:rPr>
                <w:rFonts w:ascii="Times New Roman" w:eastAsia="Times New Roman" w:hAnsi="Times New Roman" w:cs="Times New Roman"/>
                <w:color w:val="000000"/>
                <w:sz w:val="21"/>
                <w:szCs w:val="21"/>
                <w:lang w:eastAsia="ru-RU"/>
              </w:rPr>
            </w:pPr>
            <w:r w:rsidRPr="00E06A2E">
              <w:rPr>
                <w:rFonts w:ascii="Times New Roman" w:eastAsia="Times New Roman" w:hAnsi="Times New Roman" w:cs="Times New Roman"/>
                <w:color w:val="000000"/>
                <w:sz w:val="21"/>
                <w:szCs w:val="21"/>
                <w:lang w:eastAsia="ru-RU"/>
              </w:rPr>
              <w:t>До 40000</w:t>
            </w:r>
          </w:p>
        </w:tc>
        <w:tc>
          <w:tcPr>
            <w:tcW w:w="950" w:type="pct"/>
            <w:tcBorders>
              <w:top w:val="double" w:sz="6" w:space="0" w:color="DFDFDF"/>
              <w:left w:val="double" w:sz="6" w:space="0" w:color="DFDFDF"/>
              <w:bottom w:val="double" w:sz="6" w:space="0" w:color="DFDFDF"/>
              <w:right w:val="double" w:sz="6" w:space="0" w:color="DFDFDF"/>
            </w:tcBorders>
            <w:shd w:val="clear" w:color="auto" w:fill="auto"/>
            <w:tcMar>
              <w:top w:w="0" w:type="dxa"/>
              <w:left w:w="29" w:type="dxa"/>
              <w:bottom w:w="0" w:type="dxa"/>
              <w:right w:w="0" w:type="dxa"/>
            </w:tcMar>
            <w:hideMark/>
          </w:tcPr>
          <w:p w:rsidR="00E06A2E" w:rsidRPr="00E06A2E" w:rsidRDefault="00E06A2E" w:rsidP="00E06A2E">
            <w:pPr>
              <w:spacing w:after="150" w:line="240" w:lineRule="auto"/>
              <w:rPr>
                <w:rFonts w:ascii="Times New Roman" w:eastAsia="Times New Roman" w:hAnsi="Times New Roman" w:cs="Times New Roman"/>
                <w:color w:val="000000"/>
                <w:sz w:val="21"/>
                <w:szCs w:val="21"/>
                <w:lang w:eastAsia="ru-RU"/>
              </w:rPr>
            </w:pPr>
            <w:r w:rsidRPr="00E06A2E">
              <w:rPr>
                <w:rFonts w:ascii="Times New Roman" w:eastAsia="Times New Roman" w:hAnsi="Times New Roman" w:cs="Times New Roman"/>
                <w:color w:val="000000"/>
                <w:sz w:val="21"/>
                <w:szCs w:val="21"/>
                <w:lang w:eastAsia="ru-RU"/>
              </w:rPr>
              <w:t>До 2,0</w:t>
            </w:r>
          </w:p>
          <w:p w:rsidR="00E06A2E" w:rsidRPr="00E06A2E" w:rsidRDefault="00E06A2E" w:rsidP="00E06A2E">
            <w:pPr>
              <w:spacing w:after="150" w:line="240" w:lineRule="auto"/>
              <w:rPr>
                <w:rFonts w:ascii="Times New Roman" w:eastAsia="Times New Roman" w:hAnsi="Times New Roman" w:cs="Times New Roman"/>
                <w:color w:val="000000"/>
                <w:sz w:val="21"/>
                <w:szCs w:val="21"/>
                <w:lang w:eastAsia="ru-RU"/>
              </w:rPr>
            </w:pPr>
            <w:r w:rsidRPr="00E06A2E">
              <w:rPr>
                <w:rFonts w:ascii="Times New Roman" w:eastAsia="Times New Roman" w:hAnsi="Times New Roman" w:cs="Times New Roman"/>
                <w:color w:val="000000"/>
                <w:sz w:val="21"/>
                <w:szCs w:val="21"/>
                <w:lang w:eastAsia="ru-RU"/>
              </w:rPr>
              <w:t>До 4,0</w:t>
            </w:r>
          </w:p>
          <w:p w:rsidR="00E06A2E" w:rsidRPr="00E06A2E" w:rsidRDefault="00E06A2E" w:rsidP="00E06A2E">
            <w:pPr>
              <w:spacing w:after="150" w:line="240" w:lineRule="auto"/>
              <w:rPr>
                <w:rFonts w:ascii="Times New Roman" w:eastAsia="Times New Roman" w:hAnsi="Times New Roman" w:cs="Times New Roman"/>
                <w:color w:val="000000"/>
                <w:sz w:val="21"/>
                <w:szCs w:val="21"/>
                <w:lang w:eastAsia="ru-RU"/>
              </w:rPr>
            </w:pPr>
            <w:r w:rsidRPr="00E06A2E">
              <w:rPr>
                <w:rFonts w:ascii="Times New Roman" w:eastAsia="Times New Roman" w:hAnsi="Times New Roman" w:cs="Times New Roman"/>
                <w:color w:val="000000"/>
                <w:sz w:val="21"/>
                <w:szCs w:val="21"/>
                <w:lang w:eastAsia="ru-RU"/>
              </w:rPr>
              <w:t>До 6,0</w:t>
            </w:r>
          </w:p>
        </w:tc>
      </w:tr>
    </w:tbl>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Количество и длительность регламентированных перерывов, их распределение в течение рабочей смены устанавливается в зависимости от категории работ на ПК и продолжительности рабочей смены.</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При 8-часовой рабочей смене и работе на ПК регламентированные перерывы следует устанавливать:</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  для первой категории работ через 2 часа от начала смены и через 2 часа после обеденного перерыва продолжительностью 15 минут каждый;</w:t>
      </w:r>
    </w:p>
    <w:p w:rsidR="00E06A2E" w:rsidRPr="00E06A2E" w:rsidRDefault="00E06A2E" w:rsidP="00E06A2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для второй категории работ - через 2 часа от начала рабочей смены и через 1,5-2,0 часа после обеденного перерыва продолжительностью 15 минут каждый или продолжительностью 10 минут через каждый час работы;</w:t>
      </w:r>
    </w:p>
    <w:p w:rsidR="00E06A2E" w:rsidRPr="00E06A2E" w:rsidRDefault="00E06A2E" w:rsidP="00E06A2E">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для третьей категории работ - через 1,5- 2,0 часа от начала рабочей смены и через 1,5-2,0 часа после обеденного перерыва продолжительностью 20 минут каждый или продолжительностью 15 минут через каждый час работы.</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 xml:space="preserve">При 12-часовой рабочей смене регламентированные перерывы должны устанавливаться </w:t>
      </w:r>
      <w:proofErr w:type="gramStart"/>
      <w:r w:rsidRPr="00E06A2E">
        <w:rPr>
          <w:rFonts w:ascii="Arial" w:eastAsia="Times New Roman" w:hAnsi="Arial" w:cs="Arial"/>
          <w:color w:val="000000"/>
          <w:sz w:val="21"/>
          <w:szCs w:val="21"/>
          <w:lang w:eastAsia="ru-RU"/>
        </w:rPr>
        <w:t>в первые</w:t>
      </w:r>
      <w:proofErr w:type="gramEnd"/>
      <w:r w:rsidRPr="00E06A2E">
        <w:rPr>
          <w:rFonts w:ascii="Arial" w:eastAsia="Times New Roman" w:hAnsi="Arial" w:cs="Arial"/>
          <w:color w:val="000000"/>
          <w:sz w:val="21"/>
          <w:szCs w:val="21"/>
          <w:lang w:eastAsia="ru-RU"/>
        </w:rPr>
        <w:t xml:space="preserve"> 8 часов работы аналогично перерывам при 8-часовой рабочей смене, а в течение последних 4 часов работы, независимо от категории и вида работ, каждый час продолжительностью 15 минут.</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Продолжительность непрерывной работы на ПК без регламентированного перерыва не должна превышать 2 часа.</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При работе на ПК в ночную смену продолжительность регламентированных перерывов увеличивается на 60 минут независимо от категории и вида трудовой деятельности.</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Эффективными являются нерегламентированные перерывы (</w:t>
      </w:r>
      <w:proofErr w:type="spellStart"/>
      <w:r w:rsidRPr="00E06A2E">
        <w:rPr>
          <w:rFonts w:ascii="Arial" w:eastAsia="Times New Roman" w:hAnsi="Arial" w:cs="Arial"/>
          <w:color w:val="000000"/>
          <w:sz w:val="21"/>
          <w:szCs w:val="21"/>
          <w:lang w:eastAsia="ru-RU"/>
        </w:rPr>
        <w:t>микропаузы</w:t>
      </w:r>
      <w:proofErr w:type="spellEnd"/>
      <w:r w:rsidRPr="00E06A2E">
        <w:rPr>
          <w:rFonts w:ascii="Arial" w:eastAsia="Times New Roman" w:hAnsi="Arial" w:cs="Arial"/>
          <w:color w:val="000000"/>
          <w:sz w:val="21"/>
          <w:szCs w:val="21"/>
          <w:lang w:eastAsia="ru-RU"/>
        </w:rPr>
        <w:t>) длительностью 1-3 минуты.</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lastRenderedPageBreak/>
        <w:t xml:space="preserve">Регламентированные перерывы и </w:t>
      </w:r>
      <w:proofErr w:type="spellStart"/>
      <w:r w:rsidRPr="00E06A2E">
        <w:rPr>
          <w:rFonts w:ascii="Arial" w:eastAsia="Times New Roman" w:hAnsi="Arial" w:cs="Arial"/>
          <w:color w:val="000000"/>
          <w:sz w:val="21"/>
          <w:szCs w:val="21"/>
          <w:lang w:eastAsia="ru-RU"/>
        </w:rPr>
        <w:t>микропаузы</w:t>
      </w:r>
      <w:proofErr w:type="spellEnd"/>
      <w:r w:rsidRPr="00E06A2E">
        <w:rPr>
          <w:rFonts w:ascii="Arial" w:eastAsia="Times New Roman" w:hAnsi="Arial" w:cs="Arial"/>
          <w:color w:val="000000"/>
          <w:sz w:val="21"/>
          <w:szCs w:val="21"/>
          <w:lang w:eastAsia="ru-RU"/>
        </w:rPr>
        <w:t xml:space="preserve"> целесообразно использовать для выполнения комплекса упражнений и гимнастики для глаз, пальцев рук, а также массажа. Комплексы упражнений целесообразно менять через 2-3 недели.</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Пользователям ПК, выполняющим работу с высоким уровнем напряженности, показана психологическая разгрузка во время регламентированных перерывов и в конце рабочего дня в специально оборудованных помещениях (комнатах психологической разгрузки).</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u w:val="single"/>
          <w:lang w:eastAsia="ru-RU"/>
        </w:rPr>
        <w:t>6. Медико-профилактические и оздоровительные мероприятия.</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Все профессиональные пользователи ПК должны проходить обязательные предварительные медицинские осмотры при поступлении на работу, периодические медицинские осмотры с обязательным участием терапевта, невропатолога и окулиста, а также проведением общего анализа крови и ЭКГ.</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Не допускаются к работе на ПК женщины со времени установления беременности и в период кормления грудью.</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Близорукость, дальнозоркость и другие нарушения рефракции должны быть полностью корригированы очками. Для работы должны использоваться очки, подобранные с учетом рабочего расстояния от глаз до экрана дисплея. При более серьезных нарушениях состояния зрения вопрос о возможности работы на ПК решается врачом-офтальмологом.</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 xml:space="preserve">Для снятия усталости аккомодационных мышц и их тренировки используются компьютерные программы типа </w:t>
      </w:r>
      <w:proofErr w:type="spellStart"/>
      <w:r w:rsidRPr="00E06A2E">
        <w:rPr>
          <w:rFonts w:ascii="Arial" w:eastAsia="Times New Roman" w:hAnsi="Arial" w:cs="Arial"/>
          <w:color w:val="000000"/>
          <w:sz w:val="21"/>
          <w:szCs w:val="21"/>
          <w:lang w:eastAsia="ru-RU"/>
        </w:rPr>
        <w:t>Relax</w:t>
      </w:r>
      <w:proofErr w:type="spellEnd"/>
      <w:r w:rsidRPr="00E06A2E">
        <w:rPr>
          <w:rFonts w:ascii="Arial" w:eastAsia="Times New Roman" w:hAnsi="Arial" w:cs="Arial"/>
          <w:color w:val="000000"/>
          <w:sz w:val="21"/>
          <w:szCs w:val="21"/>
          <w:lang w:eastAsia="ru-RU"/>
        </w:rPr>
        <w:t>.</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Интенсивно работающим целесообразно использовать такие новейшие средства профилактики зрения, как очки ЛПО-тренер и офтальмологические тренажеры ДАК и «Снайпер-ультра».</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proofErr w:type="gramStart"/>
      <w:r w:rsidRPr="00E06A2E">
        <w:rPr>
          <w:rFonts w:ascii="Arial" w:eastAsia="Times New Roman" w:hAnsi="Arial" w:cs="Arial"/>
          <w:color w:val="000000"/>
          <w:sz w:val="21"/>
          <w:szCs w:val="21"/>
          <w:lang w:eastAsia="ru-RU"/>
        </w:rPr>
        <w:t>Досуг рекомендуется использовать для пассивного и активного отдыха (занятия на тренажерах, плавание, езда на велосипеде, бег, игра в теннис, футбол, лыжи, аэробика, прогулки по парку, лесу, экскурсии, прослушивание музыки и т.п.).</w:t>
      </w:r>
      <w:proofErr w:type="gramEnd"/>
      <w:r w:rsidRPr="00E06A2E">
        <w:rPr>
          <w:rFonts w:ascii="Arial" w:eastAsia="Times New Roman" w:hAnsi="Arial" w:cs="Arial"/>
          <w:color w:val="000000"/>
          <w:sz w:val="21"/>
          <w:szCs w:val="21"/>
          <w:lang w:eastAsia="ru-RU"/>
        </w:rPr>
        <w:t xml:space="preserve"> Дважды в год (весной и поздней осенью) рекомендуется проводить курс витаминотерапии в течение месяца. Следует отказаться от курения. Категорически должно быть запрещено курение на рабочих местах и в помещениях с ПК.</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u w:val="single"/>
          <w:lang w:eastAsia="ru-RU"/>
        </w:rPr>
        <w:t>7. Обеспечение электробезопасности и пожарной безопасности на рабочем месте</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 xml:space="preserve">На рабочем месте пользователя </w:t>
      </w:r>
      <w:proofErr w:type="gramStart"/>
      <w:r w:rsidRPr="00E06A2E">
        <w:rPr>
          <w:rFonts w:ascii="Arial" w:eastAsia="Times New Roman" w:hAnsi="Arial" w:cs="Arial"/>
          <w:color w:val="000000"/>
          <w:sz w:val="21"/>
          <w:szCs w:val="21"/>
          <w:lang w:eastAsia="ru-RU"/>
        </w:rPr>
        <w:t>размещены</w:t>
      </w:r>
      <w:proofErr w:type="gramEnd"/>
      <w:r w:rsidRPr="00E06A2E">
        <w:rPr>
          <w:rFonts w:ascii="Arial" w:eastAsia="Times New Roman" w:hAnsi="Arial" w:cs="Arial"/>
          <w:color w:val="000000"/>
          <w:sz w:val="21"/>
          <w:szCs w:val="21"/>
          <w:lang w:eastAsia="ru-RU"/>
        </w:rPr>
        <w:t xml:space="preserve"> дисплей, клавиатура и системный блок. При включении дисплея на электронно-лучевой трубке создается высокое напряжение в несколько киловольт. Поэтому запрещается прикасаться к тыльной стороне дисплея, вытирать пыль с компьютера при его включенном состоянии, работать на компьютере во влажной одежде и влажными руками.</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Перед началом работы следует убедиться в отсутствии свешивающихся со стола или висящих под столом проводов электропитания, в целостности вилки и провода электропитания, в отсутствии видимых повреждений аппаратуры и рабочей мебели.</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Токи статического электричества, наведенные в процессе работы компьютера на корпусах монитора, системного блока и клавиатуры, могут приводить к разрядам при прикосновении к этим элементам. Такие разряды опасности для человека не представляют, но могут привести к выходу из строя компьютера. Для снижения величин токов статического электричества используются нейтрализаторы, местное и общее увлажнение воздуха, использование покрытия полов с антистатической пропиткой.</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Пожарная безопасность - состояние объекта, при котором исключается возможность пожара, а в случае его возникновения предотвращается воздействие на людей опасных его факторов и обеспечивается защита материальных ценностей.</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Противопожарная защита - это комплекс организационных и технических мероприятий, направленных на обеспечение безопасности людей, предотвращение пожара, ограничение его распространения, а также на создание условий для успешного тушения пожара.</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 xml:space="preserve">Пожарная безопасность обеспечивается системой предотвращения пожара и системой пожарной защиты. Во всех служебных помещениях обязательно должен быть «План </w:t>
      </w:r>
      <w:r w:rsidRPr="00E06A2E">
        <w:rPr>
          <w:rFonts w:ascii="Arial" w:eastAsia="Times New Roman" w:hAnsi="Arial" w:cs="Arial"/>
          <w:color w:val="000000"/>
          <w:sz w:val="21"/>
          <w:szCs w:val="21"/>
          <w:lang w:eastAsia="ru-RU"/>
        </w:rPr>
        <w:lastRenderedPageBreak/>
        <w:t>эвакуации людей при пожаре», регламентирующий действия персонала в случае возникновения очага возгорания и указывающий места расположения пожарной техники.</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Пожары в вычислительных центрах (ВЦ) представляют особую опасность, так как сопряжены с большими материальными потерями. Характерная особенность</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 xml:space="preserve">ВЦ - небольшие площади помещений. Как известно, пожар может возникнуть при взаимодействии горючих веществ, окислителя и источников зажигания. В помещениях ВЦ присутствуют все </w:t>
      </w:r>
      <w:proofErr w:type="gramStart"/>
      <w:r w:rsidRPr="00E06A2E">
        <w:rPr>
          <w:rFonts w:ascii="Arial" w:eastAsia="Times New Roman" w:hAnsi="Arial" w:cs="Arial"/>
          <w:color w:val="000000"/>
          <w:sz w:val="21"/>
          <w:szCs w:val="21"/>
          <w:lang w:eastAsia="ru-RU"/>
        </w:rPr>
        <w:t>три основные фактора</w:t>
      </w:r>
      <w:proofErr w:type="gramEnd"/>
      <w:r w:rsidRPr="00E06A2E">
        <w:rPr>
          <w:rFonts w:ascii="Arial" w:eastAsia="Times New Roman" w:hAnsi="Arial" w:cs="Arial"/>
          <w:color w:val="000000"/>
          <w:sz w:val="21"/>
          <w:szCs w:val="21"/>
          <w:lang w:eastAsia="ru-RU"/>
        </w:rPr>
        <w:t>, необходимые для возникновения пожара.</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Горючими компонентами на ВЦ являются: строительные материалы для акустической и эстетической отделки помещений, перегородки, двери, полы, изоляция кабелей и др.</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Источниками зажигания в ВЦ могут быть электрические схемы от ЭВМ, приборы, применяемые для технического обслуживания, устройства электропитания, кондиционирования воздуха, где в результате различных нарушений образуются перегретые элементы, электрические искры и дуги, способные вызвать загорания горючих материалов.</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В современных ЭВМ очень высокая плотность размещения элементов электронных схем. В непосредственной близости друг от друга располагаются соединительные провода, кабели. При протекании по ним электрического тока выделяется значительное количество теплоты. При этом возможно оплавление изоляции. Для отвода избыточной теплоты от ЭВМ служат системы вентиляции и кондиционирования воздуха. При постоянном действии эти системы представляют собой дополнительную пожарную опасность.</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Для большинства помещений ВЦ установлена категория пожарной опасности В.</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Одна из наиболее важных задач пожарной защиты - защита строительных помещений от разрушений и обеспечение их достаточной прочности в условиях воздействия высоких температур при пожаре. Учитывая высокую стоимость электронного оборудования ВЦ, а также категорию его пожарной опасности, здания для ВЦ и части здания другого назначения, в которых предусмотрено размещение ЭВМ, должны быть первой и второй степени огнестойкости. Для изготовления строительных конструкций используются, как правило, кирпич, железобетон, стекло, металл и другие негорючие материалы. Применение дерева должно быть ограничено, а в случае использования необходимо пропитывать его огнезащитными составами.</w:t>
      </w:r>
    </w:p>
    <w:p w:rsidR="00E06A2E" w:rsidRDefault="00E06A2E" w:rsidP="00E06A2E">
      <w:pPr>
        <w:shd w:val="clear" w:color="auto" w:fill="FFFFFF"/>
        <w:spacing w:after="150" w:line="240" w:lineRule="auto"/>
        <w:rPr>
          <w:rFonts w:ascii="Arial" w:eastAsia="Times New Roman" w:hAnsi="Arial" w:cs="Arial"/>
          <w:b/>
          <w:bCs/>
          <w:color w:val="000000"/>
          <w:sz w:val="21"/>
          <w:szCs w:val="21"/>
          <w:lang w:eastAsia="ru-RU"/>
        </w:rPr>
      </w:pPr>
      <w:r w:rsidRPr="00E06A2E">
        <w:rPr>
          <w:rFonts w:ascii="Arial" w:eastAsia="Times New Roman" w:hAnsi="Arial" w:cs="Arial"/>
          <w:color w:val="000000"/>
          <w:sz w:val="21"/>
          <w:szCs w:val="21"/>
          <w:lang w:eastAsia="ru-RU"/>
        </w:rPr>
        <w:t> </w:t>
      </w:r>
      <w:r w:rsidR="00C132FD">
        <w:rPr>
          <w:rFonts w:ascii="Arial" w:eastAsia="Times New Roman" w:hAnsi="Arial" w:cs="Arial"/>
          <w:b/>
          <w:bCs/>
          <w:color w:val="000000"/>
          <w:sz w:val="21"/>
          <w:szCs w:val="21"/>
          <w:lang w:eastAsia="ru-RU"/>
        </w:rPr>
        <w:t xml:space="preserve"> Задание:</w:t>
      </w:r>
    </w:p>
    <w:p w:rsidR="00C132FD" w:rsidRPr="00C132FD" w:rsidRDefault="00C132FD" w:rsidP="00C132FD">
      <w:pPr>
        <w:pStyle w:val="a5"/>
        <w:numPr>
          <w:ilvl w:val="0"/>
          <w:numId w:val="4"/>
        </w:numPr>
        <w:shd w:val="clear" w:color="auto" w:fill="FFFFFF"/>
        <w:spacing w:after="150" w:line="240" w:lineRule="auto"/>
        <w:rPr>
          <w:rFonts w:ascii="Arial" w:eastAsia="Times New Roman" w:hAnsi="Arial" w:cs="Arial"/>
          <w:color w:val="000000"/>
          <w:sz w:val="21"/>
          <w:szCs w:val="21"/>
          <w:lang w:eastAsia="ru-RU"/>
        </w:rPr>
      </w:pPr>
      <w:r w:rsidRPr="00C132FD">
        <w:rPr>
          <w:rFonts w:ascii="Arial" w:eastAsia="Times New Roman" w:hAnsi="Arial" w:cs="Arial"/>
          <w:b/>
          <w:bCs/>
          <w:color w:val="000000"/>
          <w:sz w:val="21"/>
          <w:szCs w:val="21"/>
          <w:lang w:eastAsia="ru-RU"/>
        </w:rPr>
        <w:t>Ознакомиться с теоретической частью</w:t>
      </w:r>
    </w:p>
    <w:p w:rsidR="00C132FD" w:rsidRPr="00C132FD" w:rsidRDefault="00C132FD" w:rsidP="00C132FD">
      <w:pPr>
        <w:pStyle w:val="a5"/>
        <w:numPr>
          <w:ilvl w:val="0"/>
          <w:numId w:val="4"/>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Составить в тетради отчет:</w:t>
      </w:r>
      <w:r w:rsidRPr="00C132FD">
        <w:rPr>
          <w:rFonts w:ascii="Arial" w:eastAsia="Times New Roman" w:hAnsi="Arial" w:cs="Arial"/>
          <w:b/>
          <w:bCs/>
          <w:color w:val="000000"/>
          <w:sz w:val="21"/>
          <w:szCs w:val="21"/>
          <w:lang w:eastAsia="ru-RU"/>
        </w:rPr>
        <w:t xml:space="preserve"> </w:t>
      </w:r>
    </w:p>
    <w:p w:rsidR="00C132FD" w:rsidRPr="00C132FD" w:rsidRDefault="00C132FD" w:rsidP="00C132FD">
      <w:pPr>
        <w:pStyle w:val="a5"/>
        <w:shd w:val="clear" w:color="auto" w:fill="FFFFFF"/>
        <w:spacing w:after="150" w:line="240" w:lineRule="auto"/>
        <w:rPr>
          <w:rFonts w:ascii="Arial" w:eastAsia="Times New Roman" w:hAnsi="Arial" w:cs="Arial"/>
          <w:i/>
          <w:color w:val="000000"/>
          <w:sz w:val="21"/>
          <w:szCs w:val="21"/>
          <w:lang w:eastAsia="ru-RU"/>
        </w:rPr>
      </w:pPr>
      <w:r>
        <w:rPr>
          <w:rFonts w:ascii="Arial" w:eastAsia="Times New Roman" w:hAnsi="Arial" w:cs="Arial"/>
          <w:b/>
          <w:bCs/>
          <w:i/>
          <w:color w:val="000000"/>
          <w:sz w:val="21"/>
          <w:szCs w:val="21"/>
          <w:lang w:eastAsia="ru-RU"/>
        </w:rPr>
        <w:t>Содержание отчета:</w:t>
      </w:r>
      <w:bookmarkStart w:id="0" w:name="_GoBack"/>
      <w:bookmarkEnd w:id="0"/>
    </w:p>
    <w:p w:rsidR="00C132FD" w:rsidRPr="00C132FD" w:rsidRDefault="00C132FD" w:rsidP="00C132FD">
      <w:pPr>
        <w:pStyle w:val="a5"/>
        <w:numPr>
          <w:ilvl w:val="0"/>
          <w:numId w:val="5"/>
        </w:numPr>
        <w:shd w:val="clear" w:color="auto" w:fill="FFFFFF"/>
        <w:spacing w:after="150" w:line="240" w:lineRule="auto"/>
        <w:rPr>
          <w:rFonts w:ascii="Arial" w:eastAsia="Times New Roman" w:hAnsi="Arial" w:cs="Arial"/>
          <w:color w:val="000000"/>
          <w:sz w:val="21"/>
          <w:szCs w:val="21"/>
          <w:lang w:eastAsia="ru-RU"/>
        </w:rPr>
      </w:pPr>
      <w:r w:rsidRPr="00C132FD">
        <w:rPr>
          <w:rFonts w:ascii="Arial" w:eastAsia="Times New Roman" w:hAnsi="Arial" w:cs="Arial"/>
          <w:color w:val="000000"/>
          <w:sz w:val="21"/>
          <w:szCs w:val="21"/>
          <w:lang w:eastAsia="ru-RU"/>
        </w:rPr>
        <w:t>Название работы.</w:t>
      </w:r>
    </w:p>
    <w:p w:rsidR="00C132FD" w:rsidRPr="00C132FD" w:rsidRDefault="00C132FD" w:rsidP="00C132FD">
      <w:pPr>
        <w:pStyle w:val="a5"/>
        <w:numPr>
          <w:ilvl w:val="0"/>
          <w:numId w:val="5"/>
        </w:numPr>
        <w:shd w:val="clear" w:color="auto" w:fill="FFFFFF"/>
        <w:spacing w:after="150" w:line="240" w:lineRule="auto"/>
        <w:rPr>
          <w:rFonts w:ascii="Arial" w:eastAsia="Times New Roman" w:hAnsi="Arial" w:cs="Arial"/>
          <w:color w:val="000000"/>
          <w:sz w:val="21"/>
          <w:szCs w:val="21"/>
          <w:lang w:eastAsia="ru-RU"/>
        </w:rPr>
      </w:pPr>
      <w:r w:rsidRPr="00C132FD">
        <w:rPr>
          <w:rFonts w:ascii="Arial" w:eastAsia="Times New Roman" w:hAnsi="Arial" w:cs="Arial"/>
          <w:color w:val="000000"/>
          <w:sz w:val="21"/>
          <w:szCs w:val="21"/>
          <w:lang w:eastAsia="ru-RU"/>
        </w:rPr>
        <w:t>Цель работы.</w:t>
      </w:r>
    </w:p>
    <w:p w:rsidR="00C132FD" w:rsidRPr="00C132FD" w:rsidRDefault="00C132FD" w:rsidP="00C132FD">
      <w:pPr>
        <w:pStyle w:val="a5"/>
        <w:numPr>
          <w:ilvl w:val="0"/>
          <w:numId w:val="5"/>
        </w:numPr>
        <w:shd w:val="clear" w:color="auto" w:fill="FFFFFF"/>
        <w:spacing w:after="150" w:line="240" w:lineRule="auto"/>
        <w:rPr>
          <w:rFonts w:ascii="Arial" w:eastAsia="Times New Roman" w:hAnsi="Arial" w:cs="Arial"/>
          <w:color w:val="000000"/>
          <w:sz w:val="21"/>
          <w:szCs w:val="21"/>
          <w:lang w:eastAsia="ru-RU"/>
        </w:rPr>
      </w:pPr>
      <w:r w:rsidRPr="00C132FD">
        <w:rPr>
          <w:rFonts w:ascii="Arial" w:eastAsia="Times New Roman" w:hAnsi="Arial" w:cs="Arial"/>
          <w:color w:val="000000"/>
          <w:sz w:val="21"/>
          <w:szCs w:val="21"/>
          <w:lang w:eastAsia="ru-RU"/>
        </w:rPr>
        <w:t>Задание и его решение.</w:t>
      </w:r>
    </w:p>
    <w:p w:rsidR="00C132FD" w:rsidRPr="00C132FD" w:rsidRDefault="00C132FD" w:rsidP="00C132FD">
      <w:pPr>
        <w:pStyle w:val="a5"/>
        <w:numPr>
          <w:ilvl w:val="0"/>
          <w:numId w:val="5"/>
        </w:num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Вывод по работе.</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 Задание 1. Укажите требования к помещениям кабинета информатики:</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 Задание 2. Укажите, какие действия запрещены в кабинете информатики.</w:t>
      </w:r>
    </w:p>
    <w:p w:rsidR="00E06A2E" w:rsidRPr="00E06A2E" w:rsidRDefault="00E06A2E" w:rsidP="00E06A2E">
      <w:pPr>
        <w:shd w:val="clear" w:color="auto" w:fill="FFFFFF"/>
        <w:spacing w:after="150" w:line="240" w:lineRule="auto"/>
        <w:rPr>
          <w:rFonts w:ascii="Arial" w:eastAsia="Times New Roman" w:hAnsi="Arial" w:cs="Arial"/>
          <w:color w:val="000000"/>
          <w:sz w:val="21"/>
          <w:szCs w:val="21"/>
          <w:lang w:eastAsia="ru-RU"/>
        </w:rPr>
      </w:pPr>
      <w:r w:rsidRPr="00E06A2E">
        <w:rPr>
          <w:rFonts w:ascii="Arial" w:eastAsia="Times New Roman" w:hAnsi="Arial" w:cs="Arial"/>
          <w:color w:val="000000"/>
          <w:sz w:val="21"/>
          <w:szCs w:val="21"/>
          <w:lang w:eastAsia="ru-RU"/>
        </w:rPr>
        <w:t> Задание 3. Укажите комплекс упражнений для снятия усталости за компьютером.</w:t>
      </w:r>
    </w:p>
    <w:p w:rsidR="00E06A2E" w:rsidRPr="00E06A2E" w:rsidRDefault="00E06A2E" w:rsidP="00E06A2E">
      <w:pPr>
        <w:shd w:val="clear" w:color="auto" w:fill="FFFFFF"/>
        <w:spacing w:after="150" w:line="240" w:lineRule="auto"/>
        <w:rPr>
          <w:rFonts w:ascii="Arial" w:eastAsia="Times New Roman" w:hAnsi="Arial" w:cs="Arial"/>
          <w:b/>
          <w:color w:val="000000"/>
          <w:sz w:val="21"/>
          <w:szCs w:val="21"/>
          <w:lang w:eastAsia="ru-RU"/>
        </w:rPr>
      </w:pPr>
      <w:r w:rsidRPr="00E06A2E">
        <w:rPr>
          <w:rFonts w:ascii="Arial" w:eastAsia="Times New Roman" w:hAnsi="Arial" w:cs="Arial"/>
          <w:color w:val="000000"/>
          <w:sz w:val="21"/>
          <w:szCs w:val="21"/>
          <w:lang w:eastAsia="ru-RU"/>
        </w:rPr>
        <w:t> </w:t>
      </w:r>
      <w:r w:rsidRPr="00E06A2E">
        <w:rPr>
          <w:rFonts w:ascii="Arial" w:eastAsia="Times New Roman" w:hAnsi="Arial" w:cs="Arial"/>
          <w:b/>
          <w:bCs/>
          <w:color w:val="000000"/>
          <w:sz w:val="21"/>
          <w:szCs w:val="21"/>
          <w:lang w:eastAsia="ru-RU"/>
        </w:rPr>
        <w:t xml:space="preserve">4. </w:t>
      </w:r>
      <w:r w:rsidRPr="00E06A2E">
        <w:rPr>
          <w:rFonts w:ascii="Arial" w:eastAsia="Times New Roman" w:hAnsi="Arial" w:cs="Arial"/>
          <w:b/>
          <w:color w:val="000000"/>
          <w:sz w:val="21"/>
          <w:szCs w:val="21"/>
          <w:lang w:eastAsia="ru-RU"/>
        </w:rPr>
        <w:t>Отчет отправить на электронную почту</w:t>
      </w:r>
    </w:p>
    <w:p w:rsidR="00FB012D" w:rsidRDefault="00FB012D"/>
    <w:sectPr w:rsidR="00FB01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453D6"/>
    <w:multiLevelType w:val="multilevel"/>
    <w:tmpl w:val="0C40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0627B0"/>
    <w:multiLevelType w:val="multilevel"/>
    <w:tmpl w:val="9C608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8965A3"/>
    <w:multiLevelType w:val="multilevel"/>
    <w:tmpl w:val="CF38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261D80"/>
    <w:multiLevelType w:val="hybridMultilevel"/>
    <w:tmpl w:val="9EB074D6"/>
    <w:lvl w:ilvl="0" w:tplc="E9B0AF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6C3616"/>
    <w:multiLevelType w:val="hybridMultilevel"/>
    <w:tmpl w:val="49408D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A2E"/>
    <w:rsid w:val="001C29F1"/>
    <w:rsid w:val="00953EED"/>
    <w:rsid w:val="00C132FD"/>
    <w:rsid w:val="00E06A2E"/>
    <w:rsid w:val="00FB0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06A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06A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6A2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06A2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E06A2E"/>
    <w:rPr>
      <w:color w:val="0000FF"/>
      <w:u w:val="single"/>
    </w:rPr>
  </w:style>
  <w:style w:type="paragraph" w:styleId="a4">
    <w:name w:val="Normal (Web)"/>
    <w:basedOn w:val="a"/>
    <w:uiPriority w:val="99"/>
    <w:unhideWhenUsed/>
    <w:rsid w:val="00E06A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132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06A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06A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6A2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06A2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E06A2E"/>
    <w:rPr>
      <w:color w:val="0000FF"/>
      <w:u w:val="single"/>
    </w:rPr>
  </w:style>
  <w:style w:type="paragraph" w:styleId="a4">
    <w:name w:val="Normal (Web)"/>
    <w:basedOn w:val="a"/>
    <w:uiPriority w:val="99"/>
    <w:unhideWhenUsed/>
    <w:rsid w:val="00E06A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132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4810">
      <w:bodyDiv w:val="1"/>
      <w:marLeft w:val="0"/>
      <w:marRight w:val="0"/>
      <w:marTop w:val="0"/>
      <w:marBottom w:val="0"/>
      <w:divBdr>
        <w:top w:val="none" w:sz="0" w:space="0" w:color="auto"/>
        <w:left w:val="none" w:sz="0" w:space="0" w:color="auto"/>
        <w:bottom w:val="none" w:sz="0" w:space="0" w:color="auto"/>
        <w:right w:val="none" w:sz="0" w:space="0" w:color="auto"/>
      </w:divBdr>
      <w:divsChild>
        <w:div w:id="1602763624">
          <w:marLeft w:val="0"/>
          <w:marRight w:val="0"/>
          <w:marTop w:val="0"/>
          <w:marBottom w:val="0"/>
          <w:divBdr>
            <w:top w:val="none" w:sz="0" w:space="0" w:color="auto"/>
            <w:left w:val="none" w:sz="0" w:space="0" w:color="auto"/>
            <w:bottom w:val="none" w:sz="0" w:space="0" w:color="auto"/>
            <w:right w:val="none" w:sz="0" w:space="0" w:color="auto"/>
          </w:divBdr>
          <w:divsChild>
            <w:div w:id="718555610">
              <w:marLeft w:val="0"/>
              <w:marRight w:val="0"/>
              <w:marTop w:val="0"/>
              <w:marBottom w:val="0"/>
              <w:divBdr>
                <w:top w:val="none" w:sz="0" w:space="0" w:color="auto"/>
                <w:left w:val="none" w:sz="0" w:space="0" w:color="auto"/>
                <w:bottom w:val="none" w:sz="0" w:space="0" w:color="auto"/>
                <w:right w:val="none" w:sz="0" w:space="0" w:color="auto"/>
              </w:divBdr>
            </w:div>
          </w:divsChild>
        </w:div>
        <w:div w:id="1235168085">
          <w:marLeft w:val="0"/>
          <w:marRight w:val="0"/>
          <w:marTop w:val="0"/>
          <w:marBottom w:val="0"/>
          <w:divBdr>
            <w:top w:val="none" w:sz="0" w:space="0" w:color="auto"/>
            <w:left w:val="none" w:sz="0" w:space="0" w:color="auto"/>
            <w:bottom w:val="none" w:sz="0" w:space="0" w:color="auto"/>
            <w:right w:val="none" w:sz="0" w:space="0" w:color="auto"/>
          </w:divBdr>
          <w:divsChild>
            <w:div w:id="580407287">
              <w:marLeft w:val="0"/>
              <w:marRight w:val="0"/>
              <w:marTop w:val="15"/>
              <w:marBottom w:val="0"/>
              <w:divBdr>
                <w:top w:val="none" w:sz="0" w:space="0" w:color="auto"/>
                <w:left w:val="none" w:sz="0" w:space="0" w:color="auto"/>
                <w:bottom w:val="none" w:sz="0" w:space="0" w:color="auto"/>
                <w:right w:val="none" w:sz="0" w:space="0" w:color="auto"/>
              </w:divBdr>
            </w:div>
            <w:div w:id="1660378880">
              <w:marLeft w:val="0"/>
              <w:marRight w:val="0"/>
              <w:marTop w:val="15"/>
              <w:marBottom w:val="0"/>
              <w:divBdr>
                <w:top w:val="none" w:sz="0" w:space="0" w:color="auto"/>
                <w:left w:val="none" w:sz="0" w:space="0" w:color="auto"/>
                <w:bottom w:val="none" w:sz="0" w:space="0" w:color="auto"/>
                <w:right w:val="none" w:sz="0" w:space="0" w:color="auto"/>
              </w:divBdr>
            </w:div>
            <w:div w:id="4326435">
              <w:marLeft w:val="0"/>
              <w:marRight w:val="0"/>
              <w:marTop w:val="0"/>
              <w:marBottom w:val="0"/>
              <w:divBdr>
                <w:top w:val="none" w:sz="0" w:space="0" w:color="auto"/>
                <w:left w:val="none" w:sz="0" w:space="0" w:color="auto"/>
                <w:bottom w:val="none" w:sz="0" w:space="0" w:color="auto"/>
                <w:right w:val="none" w:sz="0" w:space="0" w:color="auto"/>
              </w:divBdr>
              <w:divsChild>
                <w:div w:id="497696529">
                  <w:marLeft w:val="0"/>
                  <w:marRight w:val="0"/>
                  <w:marTop w:val="0"/>
                  <w:marBottom w:val="0"/>
                  <w:divBdr>
                    <w:top w:val="none" w:sz="0" w:space="0" w:color="auto"/>
                    <w:left w:val="none" w:sz="0" w:space="0" w:color="auto"/>
                    <w:bottom w:val="none" w:sz="0" w:space="0" w:color="auto"/>
                    <w:right w:val="none" w:sz="0" w:space="0" w:color="auto"/>
                  </w:divBdr>
                </w:div>
                <w:div w:id="1392121460">
                  <w:marLeft w:val="0"/>
                  <w:marRight w:val="0"/>
                  <w:marTop w:val="300"/>
                  <w:marBottom w:val="0"/>
                  <w:divBdr>
                    <w:top w:val="single" w:sz="6" w:space="0" w:color="E1E8ED"/>
                    <w:left w:val="single" w:sz="6" w:space="0" w:color="E1E8ED"/>
                    <w:bottom w:val="single" w:sz="6" w:space="0" w:color="E1E8ED"/>
                    <w:right w:val="single" w:sz="6" w:space="0" w:color="E1E8ED"/>
                  </w:divBdr>
                  <w:divsChild>
                    <w:div w:id="739600864">
                      <w:marLeft w:val="0"/>
                      <w:marRight w:val="0"/>
                      <w:marTop w:val="0"/>
                      <w:marBottom w:val="0"/>
                      <w:divBdr>
                        <w:top w:val="none" w:sz="0" w:space="0" w:color="auto"/>
                        <w:left w:val="none" w:sz="0" w:space="0" w:color="auto"/>
                        <w:bottom w:val="none" w:sz="0" w:space="0" w:color="auto"/>
                        <w:right w:val="none" w:sz="0" w:space="0" w:color="auto"/>
                      </w:divBdr>
                      <w:divsChild>
                        <w:div w:id="68651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2380</Words>
  <Characters>13566</Characters>
  <Application>Microsoft Office Word</Application>
  <DocSecurity>0</DocSecurity>
  <Lines>113</Lines>
  <Paragraphs>31</Paragraphs>
  <ScaleCrop>false</ScaleCrop>
  <Company>Microsoft</Company>
  <LinksUpToDate>false</LinksUpToDate>
  <CharactersWithSpaces>15915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Ооржак Буяна</dc:creator>
  <cp:lastModifiedBy>Ооржак Буяна</cp:lastModifiedBy>
  <cp:revision>6</cp:revision>
  <dcterms:created xsi:type="dcterms:W3CDTF">2020-03-27T06:21:00Z</dcterms:created>
  <dcterms:modified xsi:type="dcterms:W3CDTF">2020-04-06T16:49:00Z</dcterms:modified>
</cp:coreProperties>
</file>